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E3F6E" w14:textId="6E2CECFF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05690">
        <w:rPr>
          <w:rFonts w:asciiTheme="minorHAnsi" w:hAnsiTheme="minorHAnsi" w:cstheme="minorHAnsi"/>
          <w:b/>
          <w:sz w:val="32"/>
          <w:szCs w:val="32"/>
        </w:rPr>
        <w:t xml:space="preserve">Příloha č. 3 – </w:t>
      </w:r>
      <w:r w:rsidR="00230123">
        <w:rPr>
          <w:rFonts w:asciiTheme="minorHAnsi" w:hAnsiTheme="minorHAnsi" w:cstheme="minorHAnsi"/>
          <w:b/>
          <w:sz w:val="32"/>
          <w:szCs w:val="32"/>
        </w:rPr>
        <w:t>Osnova</w:t>
      </w:r>
      <w:r w:rsidRPr="00605690">
        <w:rPr>
          <w:rFonts w:asciiTheme="minorHAnsi" w:hAnsiTheme="minorHAnsi" w:cstheme="minorHAnsi"/>
          <w:b/>
          <w:sz w:val="32"/>
          <w:szCs w:val="32"/>
        </w:rPr>
        <w:t xml:space="preserve"> podnikatelského záměru</w:t>
      </w:r>
    </w:p>
    <w:p w14:paraId="01B46529" w14:textId="226F01A6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Výzva k předkládání záměrů v rámci OP TAK</w:t>
      </w:r>
    </w:p>
    <w:p w14:paraId="05ED0CF9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13A7F5" w14:textId="729DEF13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„</w:t>
      </w:r>
      <w:r w:rsidR="004710FB">
        <w:rPr>
          <w:rFonts w:asciiTheme="minorHAnsi" w:hAnsiTheme="minorHAnsi" w:cstheme="minorHAnsi"/>
          <w:b/>
          <w:sz w:val="28"/>
          <w:szCs w:val="28"/>
        </w:rPr>
        <w:t>5</w:t>
      </w:r>
      <w:r w:rsidRPr="00605690">
        <w:rPr>
          <w:rFonts w:asciiTheme="minorHAnsi" w:hAnsiTheme="minorHAnsi" w:cstheme="minorHAnsi"/>
          <w:b/>
          <w:sz w:val="28"/>
          <w:szCs w:val="28"/>
        </w:rPr>
        <w:t>. výzva OP TAK – Technologie pro MAS“</w:t>
      </w:r>
    </w:p>
    <w:p w14:paraId="03FF1A10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15B0F32" w14:textId="05136118" w:rsidR="00CF6F7A" w:rsidRPr="00605690" w:rsidRDefault="00CF6F7A" w:rsidP="00CF6F7A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605690">
        <w:rPr>
          <w:rFonts w:asciiTheme="minorHAnsi" w:hAnsiTheme="minorHAnsi" w:cstheme="minorHAnsi"/>
          <w:bCs/>
          <w:sz w:val="28"/>
          <w:szCs w:val="28"/>
        </w:rPr>
        <w:t xml:space="preserve">ve vazbě na výzvu Technologie pro MAS (CLLD) – výzva </w:t>
      </w:r>
      <w:r w:rsidR="00230123">
        <w:rPr>
          <w:rFonts w:asciiTheme="minorHAnsi" w:hAnsiTheme="minorHAnsi" w:cstheme="minorHAnsi"/>
          <w:bCs/>
          <w:sz w:val="28"/>
          <w:szCs w:val="28"/>
        </w:rPr>
        <w:t>I</w:t>
      </w:r>
      <w:r w:rsidRPr="00605690">
        <w:rPr>
          <w:rFonts w:asciiTheme="minorHAnsi" w:hAnsiTheme="minorHAnsi" w:cstheme="minorHAnsi"/>
          <w:bCs/>
          <w:sz w:val="28"/>
          <w:szCs w:val="28"/>
        </w:rPr>
        <w:t>I. Operačního programu Technologie a aplikace pro konkurenceschopnost</w:t>
      </w:r>
    </w:p>
    <w:p w14:paraId="26C97888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A21C280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Informace:</w:t>
      </w:r>
    </w:p>
    <w:p w14:paraId="1C2F7677" w14:textId="77777777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Žadatel musí vyplnit všechny požadované údaje.</w:t>
      </w:r>
    </w:p>
    <w:p w14:paraId="2A82E258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3E079C6" w14:textId="26855FEE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 rámci MAS bude nejprve ze strany kanceláře MAS </w:t>
      </w:r>
      <w:r w:rsidR="00A03AB0">
        <w:rPr>
          <w:rFonts w:asciiTheme="minorHAnsi" w:hAnsiTheme="minorHAnsi" w:cstheme="minorHAnsi"/>
        </w:rPr>
        <w:t>Rozkvět</w:t>
      </w:r>
      <w:r w:rsidR="00230123">
        <w:rPr>
          <w:rFonts w:asciiTheme="minorHAnsi" w:hAnsiTheme="minorHAnsi" w:cstheme="minorHAnsi"/>
        </w:rPr>
        <w:t xml:space="preserve"> z.s. </w:t>
      </w:r>
      <w:r w:rsidRPr="00605690">
        <w:rPr>
          <w:rFonts w:asciiTheme="minorHAnsi" w:hAnsiTheme="minorHAnsi" w:cstheme="minorHAnsi"/>
        </w:rPr>
        <w:t xml:space="preserve">provedena administrativní kontrola. Věcné hodnocení záměrů provádí Výběrová komise MAS </w:t>
      </w:r>
      <w:r w:rsidR="00A03AB0">
        <w:rPr>
          <w:rFonts w:asciiTheme="minorHAnsi" w:hAnsiTheme="minorHAnsi" w:cstheme="minorHAnsi"/>
        </w:rPr>
        <w:t>Rozkvět</w:t>
      </w:r>
      <w:r w:rsidR="00230123">
        <w:rPr>
          <w:rFonts w:asciiTheme="minorHAnsi" w:hAnsiTheme="minorHAnsi" w:cstheme="minorHAnsi"/>
        </w:rPr>
        <w:t xml:space="preserve"> </w:t>
      </w:r>
      <w:r w:rsidRPr="00605690">
        <w:rPr>
          <w:rFonts w:asciiTheme="minorHAnsi" w:hAnsiTheme="minorHAnsi" w:cstheme="minorHAnsi"/>
        </w:rPr>
        <w:t xml:space="preserve">jakožto </w:t>
      </w:r>
      <w:r w:rsidR="00D66B86">
        <w:rPr>
          <w:rFonts w:asciiTheme="minorHAnsi" w:hAnsiTheme="minorHAnsi" w:cstheme="minorHAnsi"/>
        </w:rPr>
        <w:t>hodnotící</w:t>
      </w:r>
      <w:r w:rsidRPr="00605690">
        <w:rPr>
          <w:rFonts w:asciiTheme="minorHAnsi" w:hAnsiTheme="minorHAnsi" w:cstheme="minorHAnsi"/>
        </w:rPr>
        <w:t xml:space="preserve"> orgán. Výbor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 xml:space="preserve"> jakožto rozhodovací orgán vybírá podnikatelské záměry, kterým bude vydáno Vyjádření o souladu se SCLLD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>. Toto vyjádření je povinnou součástí žádosti o podporu, kterou nositelé vybraných záměrů následně zpracují v</w:t>
      </w:r>
      <w:r w:rsidR="00DA6D44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</w:t>
      </w:r>
    </w:p>
    <w:p w14:paraId="6DAC0F5D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12C899A" w14:textId="409C06A9" w:rsidR="00F16609" w:rsidRPr="00605690" w:rsidRDefault="00CF6F7A" w:rsidP="00F16609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Postup hodnocení záměrů je uveden v Interních postupech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 xml:space="preserve">, které jsou přílohou č. 1 </w:t>
      </w:r>
      <w:r w:rsidR="00F16609" w:rsidRPr="00605690">
        <w:rPr>
          <w:rFonts w:asciiTheme="minorHAnsi" w:hAnsiTheme="minorHAnsi" w:cstheme="minorHAnsi"/>
        </w:rPr>
        <w:t>v</w:t>
      </w:r>
      <w:r w:rsidRPr="00605690">
        <w:rPr>
          <w:rFonts w:asciiTheme="minorHAnsi" w:hAnsiTheme="minorHAnsi" w:cstheme="minorHAnsi"/>
        </w:rPr>
        <w:t>ýzvy</w:t>
      </w:r>
      <w:r w:rsidR="00F16609" w:rsidRPr="00605690">
        <w:rPr>
          <w:rFonts w:asciiTheme="minorHAnsi" w:hAnsiTheme="minorHAnsi" w:cstheme="minorHAnsi"/>
        </w:rPr>
        <w:t xml:space="preserve"> „</w:t>
      </w:r>
      <w:r w:rsidR="00230123">
        <w:rPr>
          <w:rFonts w:asciiTheme="minorHAnsi" w:hAnsiTheme="minorHAnsi" w:cstheme="minorHAnsi"/>
        </w:rPr>
        <w:t>4</w:t>
      </w:r>
      <w:r w:rsidR="00F16609" w:rsidRPr="00605690">
        <w:rPr>
          <w:rFonts w:asciiTheme="minorHAnsi" w:hAnsiTheme="minorHAnsi" w:cstheme="minorHAnsi"/>
        </w:rPr>
        <w:t>. výzva OP TAK – Technologie pro MAS“</w:t>
      </w:r>
    </w:p>
    <w:p w14:paraId="468C6212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37E41733" w14:textId="015839D8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 výběru podnikatelských záměrů ze strany MAS následuje podání žádosti o podporu do výzvy č. </w:t>
      </w:r>
      <w:r w:rsidR="00230123">
        <w:rPr>
          <w:rFonts w:asciiTheme="minorHAnsi" w:hAnsiTheme="minorHAnsi" w:cstheme="minorHAnsi"/>
        </w:rPr>
        <w:t>I</w:t>
      </w:r>
      <w:r w:rsidR="005F33F8" w:rsidRPr="00605690">
        <w:rPr>
          <w:rFonts w:asciiTheme="minorHAnsi" w:hAnsiTheme="minorHAnsi" w:cstheme="minorHAnsi"/>
        </w:rPr>
        <w:t>I. OP TAK</w:t>
      </w:r>
      <w:r w:rsidRPr="00605690">
        <w:rPr>
          <w:rFonts w:asciiTheme="minorHAnsi" w:hAnsiTheme="minorHAnsi" w:cstheme="minorHAnsi"/>
        </w:rPr>
        <w:t>, a to prostřednictvím 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 Hodnocení žádostí o podporu je v</w:t>
      </w:r>
      <w:r w:rsidR="00F16609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kompetenci</w:t>
      </w:r>
      <w:r w:rsidR="00F16609" w:rsidRPr="00605690">
        <w:rPr>
          <w:rFonts w:asciiTheme="minorHAnsi" w:hAnsiTheme="minorHAnsi" w:cstheme="minorHAnsi"/>
        </w:rPr>
        <w:t xml:space="preserve"> Agentury pro podnikání a inovace (regionální kanceláře API</w:t>
      </w:r>
      <w:r w:rsidRPr="00605690">
        <w:rPr>
          <w:rFonts w:asciiTheme="minorHAnsi" w:hAnsiTheme="minorHAnsi" w:cstheme="minorHAnsi"/>
        </w:rPr>
        <w:t xml:space="preserve">). </w:t>
      </w:r>
    </w:p>
    <w:p w14:paraId="67E508D6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768A55FC" w14:textId="776B6185" w:rsidR="00C52644" w:rsidRPr="00605690" w:rsidRDefault="00CF6F7A" w:rsidP="00C52644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Věcná způsobilost je definována v pravidlech pro žadatele a příjemce výzvy č. </w:t>
      </w:r>
      <w:r w:rsidR="005F33F8" w:rsidRPr="00605690">
        <w:rPr>
          <w:rFonts w:asciiTheme="minorHAnsi" w:hAnsiTheme="minorHAnsi" w:cstheme="minorHAnsi"/>
        </w:rPr>
        <w:t>I OP TAK</w:t>
      </w:r>
      <w:r w:rsidRPr="00605690">
        <w:rPr>
          <w:rFonts w:asciiTheme="minorHAnsi" w:hAnsiTheme="minorHAnsi" w:cstheme="minorHAnsi"/>
        </w:rPr>
        <w:t xml:space="preserve"> (vždy v aktuálním znění)</w:t>
      </w:r>
      <w:r w:rsidR="00F16609" w:rsidRPr="00605690">
        <w:rPr>
          <w:rFonts w:asciiTheme="minorHAnsi" w:hAnsiTheme="minorHAnsi" w:cstheme="minorHAnsi"/>
        </w:rPr>
        <w:t xml:space="preserve">, která jsou </w:t>
      </w:r>
      <w:r w:rsidRPr="00605690">
        <w:rPr>
          <w:rFonts w:asciiTheme="minorHAnsi" w:hAnsiTheme="minorHAnsi" w:cstheme="minorHAnsi"/>
        </w:rPr>
        <w:t>uvedena zde:</w:t>
      </w:r>
      <w:r w:rsidR="00230123">
        <w:rPr>
          <w:rFonts w:asciiTheme="minorHAnsi" w:hAnsiTheme="minorHAnsi" w:cstheme="minorHAnsi"/>
        </w:rPr>
        <w:t xml:space="preserve"> </w:t>
      </w:r>
      <w:hyperlink r:id="rId8" w:history="1">
        <w:r w:rsidR="00230123" w:rsidRPr="00AF6C44">
          <w:rPr>
            <w:rStyle w:val="Hypertextovodkaz"/>
            <w:rFonts w:asciiTheme="minorHAnsi" w:hAnsiTheme="minorHAnsi" w:cstheme="minorHAnsi"/>
          </w:rPr>
          <w:t>https://optak.gov.cz/technologie-pro-mas-clld-vyzva-ii/a-610/</w:t>
        </w:r>
      </w:hyperlink>
      <w:r w:rsidR="00230123">
        <w:rPr>
          <w:rFonts w:asciiTheme="minorHAnsi" w:hAnsiTheme="minorHAnsi" w:cstheme="minorHAnsi"/>
        </w:rPr>
        <w:t xml:space="preserve"> </w:t>
      </w:r>
      <w:r w:rsidR="00C52644" w:rsidRPr="00605690">
        <w:rPr>
          <w:rFonts w:asciiTheme="minorHAnsi" w:hAnsiTheme="minorHAnsi" w:cstheme="minorHAnsi"/>
        </w:rPr>
        <w:t xml:space="preserve">a zde: </w:t>
      </w:r>
      <w:hyperlink r:id="rId9" w:history="1">
        <w:r w:rsidR="00D66B86" w:rsidRPr="00E27CA9">
          <w:rPr>
            <w:rStyle w:val="Hypertextovodkaz"/>
          </w:rPr>
          <w:t>https://www.optak.cz/metodika/a-7/</w:t>
        </w:r>
      </w:hyperlink>
      <w:r w:rsidR="00D66B86">
        <w:t xml:space="preserve"> </w:t>
      </w:r>
    </w:p>
    <w:p w14:paraId="6B044BD2" w14:textId="3411AEDE" w:rsidR="00CF6F7A" w:rsidRPr="00605690" w:rsidRDefault="00CF6F7A" w:rsidP="00F16609">
      <w:pPr>
        <w:jc w:val="both"/>
        <w:rPr>
          <w:rStyle w:val="Hypertextovodkaz"/>
          <w:rFonts w:asciiTheme="minorHAnsi" w:hAnsiTheme="minorHAnsi" w:cstheme="minorHAnsi"/>
        </w:rPr>
      </w:pPr>
    </w:p>
    <w:p w14:paraId="1EDDA25D" w14:textId="77777777" w:rsidR="00CF6F7A" w:rsidRPr="00605690" w:rsidRDefault="00CF6F7A" w:rsidP="00CF6F7A">
      <w:pPr>
        <w:jc w:val="both"/>
        <w:rPr>
          <w:rStyle w:val="Hypertextovodkaz"/>
          <w:rFonts w:asciiTheme="minorHAnsi" w:hAnsiTheme="minorHAnsi" w:cstheme="minorHAnsi"/>
        </w:rPr>
      </w:pPr>
    </w:p>
    <w:p w14:paraId="37AA92FE" w14:textId="41A33315" w:rsidR="00CF6F7A" w:rsidRPr="00605690" w:rsidRDefault="00F16609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</w:rPr>
        <w:t>Podnikatelský</w:t>
      </w:r>
      <w:r w:rsidR="00CF6F7A" w:rsidRPr="00605690">
        <w:rPr>
          <w:rFonts w:asciiTheme="minorHAnsi" w:hAnsiTheme="minorHAnsi" w:cstheme="minorHAnsi"/>
        </w:rPr>
        <w:t xml:space="preserve"> záměr ve formátu .pdf opatřený elektronickým podpisem osoby jednací jménem žadatele (nebo osob zmocněných na základě plné moci) a relevantní přílohy je nutné zaslat na e-mail: </w:t>
      </w:r>
      <w:r w:rsidR="00A03AB0">
        <w:rPr>
          <w:rFonts w:asciiTheme="minorHAnsi" w:hAnsiTheme="minorHAnsi" w:cstheme="minorHAnsi"/>
          <w:b/>
          <w:bCs/>
        </w:rPr>
        <w:t>kancelar@masrozkvet.</w:t>
      </w:r>
      <w:r w:rsidR="00CF6F7A" w:rsidRPr="002B3198">
        <w:rPr>
          <w:rFonts w:asciiTheme="minorHAnsi" w:hAnsiTheme="minorHAnsi" w:cstheme="minorHAnsi"/>
          <w:b/>
          <w:bCs/>
        </w:rPr>
        <w:t>cz</w:t>
      </w:r>
    </w:p>
    <w:p w14:paraId="25D5DF82" w14:textId="77777777" w:rsidR="00CF6F7A" w:rsidRPr="00605690" w:rsidRDefault="00CF6F7A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  <w:b/>
          <w:bCs/>
          <w:color w:val="FF0000"/>
        </w:rPr>
        <w:t xml:space="preserve">Před odevzdáním smažte tuto první stranu s informacemi. </w:t>
      </w:r>
    </w:p>
    <w:p w14:paraId="47E6FFCC" w14:textId="77777777" w:rsidR="00463335" w:rsidRPr="00605690" w:rsidRDefault="00463335">
      <w:pPr>
        <w:rPr>
          <w:rFonts w:asciiTheme="minorHAnsi" w:hAnsiTheme="minorHAnsi" w:cstheme="minorHAnsi"/>
          <w:sz w:val="24"/>
        </w:rPr>
        <w:sectPr w:rsidR="00463335" w:rsidRPr="00605690" w:rsidSect="007A43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580" w:right="1020" w:bottom="280" w:left="1020" w:header="708" w:footer="708" w:gutter="0"/>
          <w:cols w:space="708"/>
          <w:docGrid w:linePitch="299"/>
        </w:sectPr>
      </w:pPr>
    </w:p>
    <w:p w14:paraId="50EF4FF3" w14:textId="7E058BA8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Příloha č. 3 – </w:t>
      </w:r>
      <w:r w:rsidR="004B3E60">
        <w:rPr>
          <w:rFonts w:asciiTheme="minorHAnsi" w:hAnsiTheme="minorHAnsi" w:cstheme="minorHAnsi"/>
          <w:b/>
          <w:sz w:val="24"/>
          <w:szCs w:val="24"/>
        </w:rPr>
        <w:t>Osnova</w:t>
      </w:r>
      <w:r w:rsidRPr="00605690">
        <w:rPr>
          <w:rFonts w:asciiTheme="minorHAnsi" w:hAnsiTheme="minorHAnsi" w:cstheme="minorHAnsi"/>
          <w:b/>
          <w:sz w:val="24"/>
          <w:szCs w:val="24"/>
        </w:rPr>
        <w:t xml:space="preserve"> podnikatelského záměru</w:t>
      </w:r>
    </w:p>
    <w:p w14:paraId="07DB062E" w14:textId="307FB235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Výzva k předkládání záměrů v rámci OP TAK</w:t>
      </w:r>
    </w:p>
    <w:p w14:paraId="7888D193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3DCDD74" w14:textId="1B7473B8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„</w:t>
      </w:r>
      <w:r w:rsidR="004710FB">
        <w:rPr>
          <w:rFonts w:asciiTheme="minorHAnsi" w:hAnsiTheme="minorHAnsi" w:cstheme="minorHAnsi"/>
          <w:b/>
          <w:sz w:val="24"/>
          <w:szCs w:val="24"/>
        </w:rPr>
        <w:t>5</w:t>
      </w:r>
      <w:r w:rsidRPr="00605690">
        <w:rPr>
          <w:rFonts w:asciiTheme="minorHAnsi" w:hAnsiTheme="minorHAnsi" w:cstheme="minorHAnsi"/>
          <w:b/>
          <w:sz w:val="24"/>
          <w:szCs w:val="24"/>
        </w:rPr>
        <w:t>. výzva OP TAK – Technologie pro MAS“</w:t>
      </w:r>
    </w:p>
    <w:p w14:paraId="3B287818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16F630" w14:textId="3947559B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605690">
        <w:rPr>
          <w:rFonts w:asciiTheme="minorHAnsi" w:hAnsiTheme="minorHAnsi" w:cstheme="minorHAnsi"/>
          <w:bCs/>
          <w:sz w:val="24"/>
          <w:szCs w:val="24"/>
        </w:rPr>
        <w:t xml:space="preserve">ve vazbě na výzvu Technologie pro MAS (CLLD) – výzva </w:t>
      </w:r>
      <w:r w:rsidR="004B3E60">
        <w:rPr>
          <w:rFonts w:asciiTheme="minorHAnsi" w:hAnsiTheme="minorHAnsi" w:cstheme="minorHAnsi"/>
          <w:bCs/>
          <w:sz w:val="24"/>
          <w:szCs w:val="24"/>
        </w:rPr>
        <w:t>I</w:t>
      </w:r>
      <w:r w:rsidRPr="00605690">
        <w:rPr>
          <w:rFonts w:asciiTheme="minorHAnsi" w:hAnsiTheme="minorHAnsi" w:cstheme="minorHAnsi"/>
          <w:bCs/>
          <w:sz w:val="24"/>
          <w:szCs w:val="24"/>
        </w:rPr>
        <w:t>I. Operačního programu Technologie a aplikace pro konkurenceschopnost</w:t>
      </w:r>
    </w:p>
    <w:p w14:paraId="4D7709A0" w14:textId="77777777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2465C1BC" w14:textId="5ADA7067" w:rsidR="003017F4" w:rsidRPr="00605690" w:rsidRDefault="00AA6B85" w:rsidP="003017F4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rFonts w:asciiTheme="minorHAnsi" w:hAnsiTheme="minorHAnsi" w:cstheme="minorHAnsi"/>
          <w:b/>
          <w:sz w:val="28"/>
        </w:rPr>
      </w:pPr>
      <w:r w:rsidRPr="00605690">
        <w:rPr>
          <w:rFonts w:asciiTheme="minorHAnsi" w:hAnsiTheme="minorHAnsi" w:cstheme="minorHAnsi"/>
          <w:b/>
          <w:sz w:val="28"/>
        </w:rPr>
        <w:t>Identifikační údaje žadatele o</w:t>
      </w:r>
      <w:r w:rsidRPr="00605690">
        <w:rPr>
          <w:rFonts w:asciiTheme="minorHAnsi" w:hAnsiTheme="minorHAnsi" w:cstheme="minorHAnsi"/>
          <w:b/>
          <w:spacing w:val="-4"/>
          <w:sz w:val="28"/>
        </w:rPr>
        <w:t xml:space="preserve"> </w:t>
      </w:r>
      <w:r w:rsidRPr="00605690">
        <w:rPr>
          <w:rFonts w:asciiTheme="minorHAnsi" w:hAnsiTheme="minorHAnsi" w:cstheme="minorHAnsi"/>
          <w:b/>
          <w:sz w:val="28"/>
        </w:rPr>
        <w:t>podporu</w:t>
      </w:r>
    </w:p>
    <w:p w14:paraId="6CB46FAD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64"/>
        <w:gridCol w:w="4447"/>
        <w:gridCol w:w="4599"/>
      </w:tblGrid>
      <w:tr w:rsidR="003017F4" w:rsidRPr="00605690" w14:paraId="21BD19B9" w14:textId="77777777" w:rsidTr="00D70734">
        <w:trPr>
          <w:trHeight w:val="922"/>
        </w:trPr>
        <w:tc>
          <w:tcPr>
            <w:tcW w:w="567" w:type="dxa"/>
          </w:tcPr>
          <w:p w14:paraId="56A39076" w14:textId="5BC3EB4D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4536" w:type="dxa"/>
          </w:tcPr>
          <w:p w14:paraId="5BE9F2EE" w14:textId="0AF5ED32" w:rsidR="003017F4" w:rsidRPr="00605690" w:rsidRDefault="003017F4" w:rsidP="003017F4">
            <w:pPr>
              <w:tabs>
                <w:tab w:val="left" w:pos="821"/>
                <w:tab w:val="left" w:pos="822"/>
              </w:tabs>
              <w:spacing w:before="4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Obchodní jméno, sídlo,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4733" w:type="dxa"/>
          </w:tcPr>
          <w:p w14:paraId="39197C2A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E26D7DA" w14:textId="77777777" w:rsidTr="00D70734">
        <w:tc>
          <w:tcPr>
            <w:tcW w:w="567" w:type="dxa"/>
          </w:tcPr>
          <w:p w14:paraId="6E90861A" w14:textId="1B24226B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4536" w:type="dxa"/>
          </w:tcPr>
          <w:p w14:paraId="3975809E" w14:textId="1EDFCE31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Statutární zástupce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6BD3F9E6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7758AEDE" w14:textId="77777777" w:rsidTr="00D70734">
        <w:tc>
          <w:tcPr>
            <w:tcW w:w="567" w:type="dxa"/>
          </w:tcPr>
          <w:p w14:paraId="7333A43A" w14:textId="152571CE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4536" w:type="dxa"/>
          </w:tcPr>
          <w:p w14:paraId="1F3043B4" w14:textId="0318E052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Kontaktní osoba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19A202F8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B8FD88B" w14:textId="77777777" w:rsidTr="00D70734">
        <w:tc>
          <w:tcPr>
            <w:tcW w:w="567" w:type="dxa"/>
          </w:tcPr>
          <w:p w14:paraId="2039857E" w14:textId="1746C9E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4536" w:type="dxa"/>
          </w:tcPr>
          <w:p w14:paraId="59C2FC94" w14:textId="05B1FD6F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Název projektu</w:t>
            </w:r>
          </w:p>
        </w:tc>
        <w:tc>
          <w:tcPr>
            <w:tcW w:w="4733" w:type="dxa"/>
          </w:tcPr>
          <w:p w14:paraId="28609062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05A1278" w14:textId="77777777" w:rsidTr="00D70734">
        <w:tc>
          <w:tcPr>
            <w:tcW w:w="567" w:type="dxa"/>
          </w:tcPr>
          <w:p w14:paraId="78731745" w14:textId="5346124C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4536" w:type="dxa"/>
          </w:tcPr>
          <w:p w14:paraId="7250BCE8" w14:textId="09D2AA53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CZ-NACE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</w:p>
        </w:tc>
        <w:tc>
          <w:tcPr>
            <w:tcW w:w="4733" w:type="dxa"/>
          </w:tcPr>
          <w:p w14:paraId="1E6C0074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4EF3158" w14:textId="77777777" w:rsidTr="00D70734">
        <w:tc>
          <w:tcPr>
            <w:tcW w:w="567" w:type="dxa"/>
          </w:tcPr>
          <w:p w14:paraId="0A836581" w14:textId="6D1B7141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1.6</w:t>
            </w:r>
          </w:p>
        </w:tc>
        <w:tc>
          <w:tcPr>
            <w:tcW w:w="4536" w:type="dxa"/>
          </w:tcPr>
          <w:p w14:paraId="6DD9CC85" w14:textId="32201BD0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5787EF2B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0CE1A806" w14:textId="77777777" w:rsidTr="00D70734">
        <w:tc>
          <w:tcPr>
            <w:tcW w:w="567" w:type="dxa"/>
          </w:tcPr>
          <w:p w14:paraId="3744C5F3" w14:textId="3405772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1.7</w:t>
            </w:r>
          </w:p>
        </w:tc>
        <w:tc>
          <w:tcPr>
            <w:tcW w:w="4536" w:type="dxa"/>
          </w:tcPr>
          <w:p w14:paraId="646AD1F8" w14:textId="5DAC673A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  <w:r w:rsidRPr="00605690">
              <w:rPr>
                <w:rFonts w:asciiTheme="minorHAnsi" w:hAnsiTheme="minorHAnsi" w:cstheme="minorHAnsi"/>
              </w:rPr>
              <w:t>Statutární zástupce 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7105F700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</w:tbl>
    <w:p w14:paraId="68D0A6FB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353A04DD" w14:textId="5845CEFC" w:rsidR="00463335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Charakteristika</w:t>
      </w:r>
      <w:r w:rsidRPr="00605690">
        <w:rPr>
          <w:rFonts w:asciiTheme="minorHAnsi" w:hAnsiTheme="minorHAnsi" w:cstheme="minorHAnsi"/>
          <w:spacing w:val="-4"/>
        </w:rPr>
        <w:t xml:space="preserve"> </w:t>
      </w:r>
      <w:r w:rsidRPr="00605690">
        <w:rPr>
          <w:rFonts w:asciiTheme="minorHAnsi" w:hAnsiTheme="minorHAnsi" w:cstheme="minorHAnsi"/>
        </w:rPr>
        <w:t>žadatele</w:t>
      </w:r>
      <w:r w:rsidR="003017F4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3017F4" w:rsidRPr="00605690" w14:paraId="2478D972" w14:textId="77777777" w:rsidTr="00497E25">
        <w:tc>
          <w:tcPr>
            <w:tcW w:w="9610" w:type="dxa"/>
          </w:tcPr>
          <w:p w14:paraId="228D5EC1" w14:textId="09228DEA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49" w:line="276" w:lineRule="auto"/>
              <w:ind w:right="10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 xml:space="preserve">2.1 </w:t>
            </w:r>
            <w:r w:rsidRPr="00605690">
              <w:rPr>
                <w:rFonts w:asciiTheme="minorHAnsi" w:hAnsiTheme="minorHAnsi" w:cstheme="minorHAnsi"/>
                <w:b/>
              </w:rPr>
              <w:t>Hlavní</w:t>
            </w:r>
            <w:r w:rsidRPr="00605690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předmět</w:t>
            </w:r>
            <w:r w:rsidRPr="00605690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podnikání:</w:t>
            </w:r>
            <w:r w:rsidRPr="00605690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stručná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historie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až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do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současnosti,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hlavní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předmět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podnikání, informace se vykazují za žadatele, max. 250</w:t>
            </w:r>
            <w:r w:rsidRPr="0060569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slov</w:t>
            </w:r>
          </w:p>
        </w:tc>
      </w:tr>
      <w:tr w:rsidR="003017F4" w:rsidRPr="00605690" w14:paraId="2814C876" w14:textId="77777777" w:rsidTr="00497E25">
        <w:trPr>
          <w:trHeight w:val="1880"/>
        </w:trPr>
        <w:tc>
          <w:tcPr>
            <w:tcW w:w="9610" w:type="dxa"/>
          </w:tcPr>
          <w:p w14:paraId="56EF065F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2ECD25A8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6C146E5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DEB59A0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B4FED9B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CF34DAD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0163DB74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1E12D7E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4B3AC141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3017F4" w:rsidRPr="00605690" w14:paraId="014C50C3" w14:textId="77777777" w:rsidTr="00497E25">
        <w:tc>
          <w:tcPr>
            <w:tcW w:w="9610" w:type="dxa"/>
          </w:tcPr>
          <w:p w14:paraId="405B1548" w14:textId="7CA1C04C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2.2 Informace o zaměstnancích žadatele: </w:t>
            </w:r>
            <w:r w:rsidRPr="00605690">
              <w:rPr>
                <w:rFonts w:asciiTheme="minorHAnsi" w:hAnsiTheme="minorHAnsi" w:cstheme="minorHAnsi"/>
              </w:rPr>
              <w:t>počet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zaměstnanců</w:t>
            </w:r>
          </w:p>
        </w:tc>
      </w:tr>
      <w:tr w:rsidR="003017F4" w:rsidRPr="00605690" w14:paraId="4016ECED" w14:textId="77777777" w:rsidTr="00497E25">
        <w:trPr>
          <w:trHeight w:val="692"/>
        </w:trPr>
        <w:tc>
          <w:tcPr>
            <w:tcW w:w="9610" w:type="dxa"/>
          </w:tcPr>
          <w:p w14:paraId="67C30801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497E25" w:rsidRPr="00605690" w14:paraId="4FD5A9FC" w14:textId="77777777" w:rsidTr="00497E25">
        <w:trPr>
          <w:trHeight w:val="465"/>
        </w:trPr>
        <w:tc>
          <w:tcPr>
            <w:tcW w:w="9610" w:type="dxa"/>
          </w:tcPr>
          <w:p w14:paraId="5D7E42CD" w14:textId="1F20656B" w:rsidR="00497E25" w:rsidRPr="004B3E60" w:rsidRDefault="00497E25" w:rsidP="00497E25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  <w:highlight w:val="red"/>
              </w:rPr>
            </w:pPr>
            <w:r w:rsidRPr="00152AFF">
              <w:rPr>
                <w:rFonts w:asciiTheme="minorHAnsi" w:hAnsiTheme="minorHAnsi" w:cstheme="minorHAnsi"/>
                <w:b/>
              </w:rPr>
              <w:t xml:space="preserve">2.2 Informace o prvožadateli: </w:t>
            </w:r>
            <w:r w:rsidRPr="00152AFF">
              <w:rPr>
                <w:rFonts w:asciiTheme="minorHAnsi" w:hAnsiTheme="minorHAnsi" w:cstheme="minorHAnsi"/>
                <w:bCs/>
              </w:rPr>
              <w:t xml:space="preserve">žadatel uvede, zda je nebo není prvožadatelem (dosud nepodpořeným žadatelem) v OP PIK nebo OP TAK. </w:t>
            </w:r>
          </w:p>
        </w:tc>
      </w:tr>
      <w:tr w:rsidR="00497E25" w:rsidRPr="00605690" w14:paraId="01B29465" w14:textId="77777777" w:rsidTr="00497E25">
        <w:trPr>
          <w:trHeight w:val="692"/>
        </w:trPr>
        <w:tc>
          <w:tcPr>
            <w:tcW w:w="9610" w:type="dxa"/>
          </w:tcPr>
          <w:p w14:paraId="52E6F785" w14:textId="77777777" w:rsidR="00497E25" w:rsidRPr="00605690" w:rsidRDefault="00497E25" w:rsidP="00497E25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38FF73AB" w14:textId="15AEC40E" w:rsidR="009700E0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lastRenderedPageBreak/>
        <w:t>Podrobný popis projektu, jeho cíle včetně jeho souladu s</w:t>
      </w:r>
      <w:r w:rsidR="009700E0" w:rsidRPr="00605690">
        <w:rPr>
          <w:rFonts w:asciiTheme="minorHAnsi" w:hAnsiTheme="minorHAnsi" w:cstheme="minorHAnsi"/>
          <w:spacing w:val="-10"/>
        </w:rPr>
        <w:t> </w:t>
      </w:r>
      <w:r w:rsidRPr="00605690">
        <w:rPr>
          <w:rFonts w:asciiTheme="minorHAnsi" w:hAnsiTheme="minorHAnsi" w:cstheme="minorHAnsi"/>
        </w:rPr>
        <w:t>programem</w:t>
      </w:r>
      <w:r w:rsidR="009700E0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9700E0" w:rsidRPr="00605690" w14:paraId="2C782E72" w14:textId="77777777" w:rsidTr="00261CBB">
        <w:trPr>
          <w:trHeight w:val="554"/>
        </w:trPr>
        <w:tc>
          <w:tcPr>
            <w:tcW w:w="9836" w:type="dxa"/>
          </w:tcPr>
          <w:p w14:paraId="56699B50" w14:textId="0CD7163C" w:rsidR="009700E0" w:rsidRPr="00605690" w:rsidRDefault="009700E0" w:rsidP="009700E0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</w:t>
            </w:r>
            <w:r w:rsidR="00113A45" w:rsidRPr="00605690">
              <w:rPr>
                <w:rFonts w:asciiTheme="minorHAnsi" w:hAnsiTheme="minorHAnsi" w:cstheme="minorHAnsi"/>
              </w:rPr>
              <w:t>.1</w:t>
            </w:r>
            <w:r w:rsidRPr="00605690">
              <w:rPr>
                <w:rFonts w:asciiTheme="minorHAnsi" w:hAnsiTheme="minorHAnsi" w:cstheme="minorHAnsi"/>
              </w:rPr>
              <w:t xml:space="preserve"> Specifikace předmětu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9700E0" w:rsidRPr="00605690" w14:paraId="754BAEF5" w14:textId="77777777" w:rsidTr="00261CBB">
        <w:tc>
          <w:tcPr>
            <w:tcW w:w="9836" w:type="dxa"/>
          </w:tcPr>
          <w:p w14:paraId="197876BC" w14:textId="49C704C7" w:rsidR="009700E0" w:rsidRPr="00605690" w:rsidRDefault="009700E0" w:rsidP="009700E0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>3.1.</w:t>
            </w:r>
            <w:r w:rsidR="00113A45" w:rsidRPr="00605690">
              <w:rPr>
                <w:rFonts w:asciiTheme="minorHAnsi" w:hAnsiTheme="minorHAnsi" w:cstheme="minorHAnsi"/>
                <w:u w:val="single"/>
              </w:rPr>
              <w:t>1</w:t>
            </w:r>
            <w:r w:rsidRPr="00605690">
              <w:rPr>
                <w:rFonts w:asciiTheme="minorHAnsi" w:hAnsiTheme="minorHAnsi" w:cstheme="minorHAnsi"/>
                <w:u w:val="single"/>
              </w:rPr>
              <w:t xml:space="preserve"> Popis systémové integrace</w:t>
            </w:r>
            <w:r w:rsidRPr="00605690">
              <w:rPr>
                <w:rFonts w:asciiTheme="minorHAnsi" w:hAnsiTheme="minorHAnsi" w:cstheme="minorHAnsi"/>
                <w:spacing w:val="-6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technologií</w:t>
            </w:r>
          </w:p>
          <w:p w14:paraId="3D6FBA07" w14:textId="2D744E7C" w:rsidR="009700E0" w:rsidRPr="00605690" w:rsidRDefault="009700E0" w:rsidP="009700E0">
            <w:pPr>
              <w:pStyle w:val="Zkladntext"/>
              <w:spacing w:before="41" w:line="276" w:lineRule="auto"/>
              <w:ind w:left="113" w:right="11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ke každé technologii nebo souboru technologií popíše, jakým způsobem dosáhne datové integrace,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zda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se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jedná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integraci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pořizovanými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stávajícími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technologiemi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nebo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pouze</w:t>
            </w:r>
            <w:r w:rsidRPr="00605690">
              <w:rPr>
                <w:rFonts w:asciiTheme="minorHAnsi" w:hAnsiTheme="minorHAnsi" w:cstheme="minorHAnsi"/>
                <w:i/>
                <w:iCs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 pořizovanými.</w:t>
            </w:r>
            <w:r w:rsidR="004B3E60">
              <w:rPr>
                <w:rFonts w:asciiTheme="minorHAnsi" w:hAnsiTheme="minorHAnsi" w:cstheme="minorHAnsi"/>
                <w:i/>
                <w:iCs/>
              </w:rPr>
              <w:t xml:space="preserve"> Žadatel dále uvede odkaz na pasáž indikativní cenové nabídky zvolené pro realizaci projektu, která poskytuje jednoznačnou oporu pro konstatování datové integrace.</w:t>
            </w:r>
          </w:p>
          <w:p w14:paraId="00F1009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      </w:r>
          </w:p>
          <w:p w14:paraId="38B11C51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Podmínka integrace technologií nebude splněna, pokud bude za vnitropodnikový systém vydáván řídicí systém jedné konkrétní technologie.</w:t>
            </w:r>
          </w:p>
          <w:p w14:paraId="5A43C78F" w14:textId="0696239F" w:rsidR="009700E0" w:rsidRPr="00D1275E" w:rsidRDefault="00191F01" w:rsidP="00D1275E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Podmínkou pro pořízení technologií a vybavení v rámci projektu je jejich propojení se stávajícím nebo nově pořizovaným informačním systémem a jeho dalšími implementovanými moduly integrujícími </w:t>
            </w:r>
            <w:r w:rsidR="004B3E60">
              <w:rPr>
                <w:rFonts w:asciiTheme="minorHAnsi" w:hAnsiTheme="minorHAnsi" w:cstheme="minorHAnsi"/>
                <w:bCs/>
                <w:i/>
                <w:iCs/>
              </w:rPr>
              <w:t xml:space="preserve">alespoň 2 různé oblasti – finance, sklad, údržba/servis, výroba, obchod, vztahy se zákazníky, personalistika atd. </w:t>
            </w:r>
          </w:p>
        </w:tc>
      </w:tr>
      <w:tr w:rsidR="009700E0" w:rsidRPr="00605690" w14:paraId="27AB7684" w14:textId="77777777" w:rsidTr="00261CBB">
        <w:trPr>
          <w:trHeight w:val="3198"/>
        </w:trPr>
        <w:tc>
          <w:tcPr>
            <w:tcW w:w="9836" w:type="dxa"/>
          </w:tcPr>
          <w:p w14:paraId="7383F06D" w14:textId="515F72A2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4C16D5FB" w14:textId="77777777" w:rsidTr="00261CBB">
        <w:trPr>
          <w:trHeight w:val="1324"/>
        </w:trPr>
        <w:tc>
          <w:tcPr>
            <w:tcW w:w="9836" w:type="dxa"/>
          </w:tcPr>
          <w:p w14:paraId="762E1608" w14:textId="2B938B47" w:rsidR="009700E0" w:rsidRPr="00605690" w:rsidRDefault="00113A45" w:rsidP="00113A45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 xml:space="preserve">3.1.2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Popis dosažení přínosu</w:t>
            </w:r>
            <w:r w:rsidR="009700E0" w:rsidRPr="00605690">
              <w:rPr>
                <w:rFonts w:asciiTheme="minorHAnsi" w:hAnsiTheme="minorHAnsi" w:cstheme="minorHAnsi"/>
                <w:spacing w:val="-5"/>
                <w:u w:val="single"/>
              </w:rPr>
              <w:t xml:space="preserve">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projektu</w:t>
            </w:r>
          </w:p>
          <w:p w14:paraId="5177F5D9" w14:textId="45717E7E" w:rsidR="00191F01" w:rsidRPr="00605690" w:rsidRDefault="00191F01" w:rsidP="00191F01">
            <w:p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 xml:space="preserve">Žadatel popíše, jakým způsobem a pomocí jakých konkrétních v rámci projektu pořizovaných technologií nebo </w:t>
            </w:r>
            <w:r w:rsidR="008041D3">
              <w:rPr>
                <w:rFonts w:asciiTheme="minorHAnsi" w:hAnsiTheme="minorHAnsi" w:cstheme="minorHAnsi"/>
                <w:bCs/>
              </w:rPr>
              <w:t>služeb dojde k naplnění přínosu projektu ve smyslu alespoň jedné z podporovaných aktivit- tj. buď</w:t>
            </w:r>
          </w:p>
          <w:p w14:paraId="34DD28F6" w14:textId="6B2FE185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</w:t>
            </w:r>
            <w:r w:rsidR="00191F01" w:rsidRPr="00605690">
              <w:rPr>
                <w:rFonts w:asciiTheme="minorHAnsi" w:hAnsiTheme="minorHAnsi" w:cstheme="minorHAnsi"/>
                <w:bCs/>
              </w:rPr>
              <w:t>utomatizace</w:t>
            </w:r>
          </w:p>
          <w:p w14:paraId="3A595C7A" w14:textId="77777777" w:rsidR="008041D3" w:rsidRDefault="00191F01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>digitalizace</w:t>
            </w:r>
          </w:p>
          <w:p w14:paraId="021F6FC9" w14:textId="3AF96306" w:rsidR="00191F01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robotizace = manipulátory a skladování</w:t>
            </w:r>
          </w:p>
          <w:p w14:paraId="4107DCC9" w14:textId="448FFCCC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webu, cloudu</w:t>
            </w:r>
          </w:p>
          <w:p w14:paraId="0F235749" w14:textId="5E0E6CAD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komunikační a identifikační infrastruktury, kybernetické bezpečnosti anebo</w:t>
            </w:r>
          </w:p>
          <w:p w14:paraId="4FA6C977" w14:textId="4472B1B1" w:rsidR="008041D3" w:rsidRPr="00605690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vybavením automatizované či modulární prodejny a pořízením výdejních boxů 24/7.</w:t>
            </w:r>
          </w:p>
          <w:p w14:paraId="33369FBD" w14:textId="1662D5ED" w:rsidR="008041D3" w:rsidRDefault="00191F01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t xml:space="preserve">U aktivity a) Automatizace žadatel ke každé technologii výrobního charakteru popíše, jakým způsobem splňuje požadavek hodnotícího kritéria, tj. že „k zahájení, přerušení nebo zastavení úkonu není třeba zásah obsluhy/operátora na řídícím panelu stroje nebo terminálu.“ Dále v případě aktivity a) žadatel uvede odkaz na pasáž zvolené indikativní cenové nabídky, která poskytuje jednoznačnou podporu pro konstatování dostatečné míry automatizace. Zároveň žadatel specifikuje, jaká bude v rámci realizace projektu provedená investice do posílení digitalizace (alespoň jedna z oblastí aktivity b) Digitalizace). Ke každé položce dlouhodobého nehmotného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lastRenderedPageBreak/>
              <w:t xml:space="preserve">majetku žadatel uvede, s jakou vnitropodnikovou činností (oblast procesů – finance, sklad, údržba/servis, výroba, obchod, vztahy se zákazníky, personalistika atp.) souvisí, a které technologie jsou jejím prostřednictvím integrovány. </w:t>
            </w:r>
          </w:p>
          <w:p w14:paraId="0DB926DC" w14:textId="05256B90" w:rsidR="008041D3" w:rsidRPr="00605690" w:rsidRDefault="008041D3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 xml:space="preserve">Ke každé položce služeb žadatel uvede, jaká je jejich souvislost s podporovanými aktivitami projektu.   </w:t>
            </w:r>
          </w:p>
          <w:p w14:paraId="50865279" w14:textId="7F17A38C" w:rsidR="009700E0" w:rsidRPr="00605690" w:rsidRDefault="009700E0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</w:p>
        </w:tc>
      </w:tr>
      <w:tr w:rsidR="009700E0" w:rsidRPr="00605690" w14:paraId="37F07CF6" w14:textId="77777777" w:rsidTr="00261CBB">
        <w:trPr>
          <w:trHeight w:val="3443"/>
        </w:trPr>
        <w:tc>
          <w:tcPr>
            <w:tcW w:w="9836" w:type="dxa"/>
          </w:tcPr>
          <w:p w14:paraId="6BE1290B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7E5ACE6D" w14:textId="77777777" w:rsidTr="00261CBB">
        <w:tc>
          <w:tcPr>
            <w:tcW w:w="9836" w:type="dxa"/>
          </w:tcPr>
          <w:p w14:paraId="368B06BB" w14:textId="77777777" w:rsidR="00113A45" w:rsidRPr="00605690" w:rsidRDefault="00113A45" w:rsidP="00113A45">
            <w:pPr>
              <w:tabs>
                <w:tab w:val="left" w:pos="1532"/>
              </w:tabs>
              <w:spacing w:line="268" w:lineRule="exact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3.1.3 </w:t>
            </w:r>
            <w:r w:rsidRPr="00605690">
              <w:rPr>
                <w:rFonts w:asciiTheme="minorHAnsi" w:hAnsiTheme="minorHAnsi" w:cstheme="minorHAnsi"/>
                <w:u w:val="single"/>
              </w:rPr>
              <w:t>Naplnění podmínek výrazného</w:t>
            </w:r>
            <w:r w:rsidRPr="00605690">
              <w:rPr>
                <w:rFonts w:asciiTheme="minorHAnsi" w:hAnsiTheme="minorHAnsi" w:cstheme="minorHAnsi"/>
                <w:spacing w:val="-1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posunu</w:t>
            </w:r>
          </w:p>
          <w:p w14:paraId="519D9B0A" w14:textId="77777777" w:rsidR="009700E0" w:rsidRPr="00605690" w:rsidRDefault="00113A45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2651AA6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Poznámka: Podmínky výrazného posunu:</w:t>
            </w:r>
          </w:p>
          <w:p w14:paraId="2603B845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pořizované technologie / služby musí pro společnost přinášet nové funkcionality, nesmí se jednat o pouhou technologickou obměnu </w:t>
            </w:r>
          </w:p>
          <w:p w14:paraId="77C0EA08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pořizované technologie / služby musí být v rámci realizace projektu propojeny s vnitropodnikovým systémem či jeho externí obdobou a umožňovat datovou komunikaci</w:t>
            </w:r>
          </w:p>
          <w:p w14:paraId="3EDF333C" w14:textId="1072E2E5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ení možné podpořit pouhé prodloužení využívání stávajícího řešení/licenčního sjednání o další období </w:t>
            </w:r>
          </w:p>
          <w:p w14:paraId="13BD683B" w14:textId="324EB49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lze uskutečnit i čistě jen na bázi cloudového řešení nebo prostřednictvím licenčního sjednání, pakliže budou tato řešení čerpat data z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technologi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e/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í nebo systému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/ů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implementovaných v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rovozovně označené jako místo realizace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</w:p>
          <w:p w14:paraId="64545455" w14:textId="4EA3FA82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>ení možné pořizovat licence na již využívané produkty/verze.</w:t>
            </w:r>
          </w:p>
          <w:p w14:paraId="231BD8D9" w14:textId="3DD94C43" w:rsidR="00191F01" w:rsidRPr="00605690" w:rsidRDefault="00191F01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3FB695F3" w14:textId="77777777" w:rsidTr="005C1314">
        <w:trPr>
          <w:trHeight w:val="2575"/>
        </w:trPr>
        <w:tc>
          <w:tcPr>
            <w:tcW w:w="9836" w:type="dxa"/>
          </w:tcPr>
          <w:p w14:paraId="6A0937BC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A7D4D5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6390B4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5E227A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52886E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436F1E2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824661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8B0F7D8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6E3042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189557D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AA883E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CAD203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615D10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F1982B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CAE246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5C034110" w14:textId="5D44F1DC" w:rsidR="00463335" w:rsidRPr="00605690" w:rsidRDefault="00463335" w:rsidP="009700E0">
      <w:pPr>
        <w:pStyle w:val="Nadpis1"/>
        <w:tabs>
          <w:tab w:val="left" w:pos="833"/>
          <w:tab w:val="left" w:pos="834"/>
        </w:tabs>
        <w:ind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261CBB" w:rsidRPr="00605690" w14:paraId="37FCF92B" w14:textId="77777777" w:rsidTr="00261CBB">
        <w:tc>
          <w:tcPr>
            <w:tcW w:w="9836" w:type="dxa"/>
          </w:tcPr>
          <w:p w14:paraId="42D9C8E6" w14:textId="5B9DC317" w:rsidR="00261CBB" w:rsidRPr="00605690" w:rsidRDefault="00261CBB" w:rsidP="00D70734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3.2 </w:t>
            </w:r>
          </w:p>
        </w:tc>
      </w:tr>
      <w:tr w:rsidR="00261CBB" w:rsidRPr="00605690" w14:paraId="501BB081" w14:textId="77777777" w:rsidTr="00261CBB">
        <w:tc>
          <w:tcPr>
            <w:tcW w:w="9836" w:type="dxa"/>
          </w:tcPr>
          <w:p w14:paraId="12031D13" w14:textId="77777777" w:rsidR="00261CBB" w:rsidRPr="00605690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Souhrnný soupis technologií a služeb</w:t>
            </w:r>
            <w:r w:rsidRPr="00605690">
              <w:rPr>
                <w:rFonts w:asciiTheme="minorHAnsi" w:hAnsiTheme="minorHAnsi" w:cstheme="minorHAnsi"/>
              </w:rPr>
              <w:t>, které budou použity při realizaci systémové integrace a</w:t>
            </w:r>
          </w:p>
          <w:p w14:paraId="07D6693B" w14:textId="77777777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přínosů projektu (jedna či více vybraných aktivit – věcných oblastí).</w:t>
            </w:r>
          </w:p>
          <w:p w14:paraId="5E65B436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0F07469E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EEFC9BF" w14:textId="1C7F1C0D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50FCD30D" w14:textId="77777777" w:rsidTr="00261CBB">
        <w:tc>
          <w:tcPr>
            <w:tcW w:w="9836" w:type="dxa"/>
          </w:tcPr>
          <w:p w14:paraId="6D28D425" w14:textId="22CFA9D4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Rozpočet projektu a způsob jeho financování</w:t>
            </w:r>
            <w:r w:rsidRPr="00605690">
              <w:rPr>
                <w:rFonts w:asciiTheme="minorHAnsi" w:hAnsiTheme="minorHAnsi" w:cstheme="minorHAnsi"/>
              </w:rPr>
              <w:t xml:space="preserve"> – </w:t>
            </w:r>
            <w:r w:rsidR="00AF6EB0">
              <w:rPr>
                <w:rFonts w:asciiTheme="minorHAnsi" w:hAnsiTheme="minorHAnsi" w:cstheme="minorHAnsi"/>
              </w:rPr>
              <w:t>specifikujte, na základě, které doložené cenové nabídky byla cena stanovena. Preferovaný způsob stanovení výše rozpočtu na základě nejnižší cenové nabídky. V případě, že bude cena stanovena na základě vyšší cenové nabídky, či rozptylu doložených cenových nabídek, je třeba uvést relevantní zdůvodnění této volby.</w:t>
            </w:r>
          </w:p>
          <w:p w14:paraId="4284FEFF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C95DCA5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24B50E93" w14:textId="6701E383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AF6EB0" w:rsidRPr="00605690" w14:paraId="77DBC2E7" w14:textId="77777777" w:rsidTr="00261CBB">
        <w:tc>
          <w:tcPr>
            <w:tcW w:w="9836" w:type="dxa"/>
          </w:tcPr>
          <w:p w14:paraId="1CC75F5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Přehled investičních nákladů do dlouhodobého hmotného a nehmotného majetku</w:t>
            </w:r>
            <w:r>
              <w:rPr>
                <w:rFonts w:asciiTheme="minorHAnsi" w:hAnsiTheme="minorHAnsi" w:cstheme="minorHAnsi"/>
              </w:rPr>
              <w:t xml:space="preserve"> na základě soupisu technologií a služeb.</w:t>
            </w:r>
          </w:p>
          <w:p w14:paraId="091A4351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2697D4F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056B448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1F324E8" w14:textId="09864E15" w:rsidR="00AF6EB0" w:rsidRPr="00AF6EB0" w:rsidRDefault="00AF6EB0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6792929B" w14:textId="77777777" w:rsidTr="00261CBB">
        <w:tc>
          <w:tcPr>
            <w:tcW w:w="9836" w:type="dxa"/>
          </w:tcPr>
          <w:p w14:paraId="363648C7" w14:textId="35DF68FB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Přehled neinvestičních nákladů a služeb</w:t>
            </w:r>
            <w:r w:rsidRPr="00605690">
              <w:rPr>
                <w:rFonts w:asciiTheme="minorHAnsi" w:hAnsiTheme="minorHAnsi" w:cstheme="minorHAnsi"/>
              </w:rPr>
              <w:t xml:space="preserve"> na základě soupisu technologií a služeb. </w:t>
            </w:r>
          </w:p>
          <w:p w14:paraId="29A40BB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4C142FC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1ABE6733" w14:textId="77777777" w:rsidR="00AF6EB0" w:rsidRPr="0060569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780142B" w14:textId="5F280F82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396B16D6" w14:textId="77777777" w:rsidTr="00D70734">
        <w:trPr>
          <w:trHeight w:val="367"/>
        </w:trPr>
        <w:tc>
          <w:tcPr>
            <w:tcW w:w="9836" w:type="dxa"/>
          </w:tcPr>
          <w:p w14:paraId="2848EBE6" w14:textId="4C9734FB" w:rsidR="00261CBB" w:rsidRDefault="00261CBB" w:rsidP="00261CBB">
            <w:pPr>
              <w:spacing w:before="46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Nepřímé náklady </w:t>
            </w:r>
            <w:r w:rsidRPr="00605690">
              <w:rPr>
                <w:rFonts w:asciiTheme="minorHAnsi" w:hAnsiTheme="minorHAnsi" w:cstheme="minorHAnsi"/>
              </w:rPr>
              <w:t xml:space="preserve">– stanoveny </w:t>
            </w:r>
            <w:r w:rsidR="00AF6EB0">
              <w:rPr>
                <w:rFonts w:asciiTheme="minorHAnsi" w:hAnsiTheme="minorHAnsi" w:cstheme="minorHAnsi"/>
              </w:rPr>
              <w:t>ve výši</w:t>
            </w:r>
            <w:r w:rsidRPr="00605690">
              <w:rPr>
                <w:rFonts w:asciiTheme="minorHAnsi" w:hAnsiTheme="minorHAnsi" w:cstheme="minorHAnsi"/>
              </w:rPr>
              <w:t xml:space="preserve"> 7 % </w:t>
            </w:r>
            <w:r w:rsidR="00AF6EB0">
              <w:rPr>
                <w:rFonts w:asciiTheme="minorHAnsi" w:hAnsiTheme="minorHAnsi" w:cstheme="minorHAnsi"/>
              </w:rPr>
              <w:t>přímých nákladů projektu (tj. součtu cen pořizovaných technologií zařazených do rozpočtových položek DHM, DNM a služby).</w:t>
            </w:r>
          </w:p>
          <w:p w14:paraId="0AEC3E10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ABB0081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5CD7E076" w14:textId="77777777" w:rsidR="00D66B86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733AC8C" w14:textId="77777777" w:rsidR="00D66B86" w:rsidRPr="00605690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7E5C63BC" w14:textId="36F227D4" w:rsidR="00E41C66" w:rsidRPr="00605690" w:rsidRDefault="00E41C66" w:rsidP="00261CBB">
            <w:pPr>
              <w:spacing w:before="46"/>
              <w:rPr>
                <w:rFonts w:asciiTheme="minorHAnsi" w:hAnsiTheme="minorHAnsi" w:cstheme="minorHAnsi"/>
                <w:b/>
              </w:rPr>
            </w:pPr>
          </w:p>
        </w:tc>
      </w:tr>
    </w:tbl>
    <w:p w14:paraId="4D839D1A" w14:textId="77777777" w:rsidR="00463335" w:rsidRPr="00605690" w:rsidRDefault="00463335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0F42A0FF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1534DDCC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A337A96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355012A7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CB58121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450AB38D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tbl>
      <w:tblPr>
        <w:tblStyle w:val="TableNormal"/>
        <w:tblW w:w="986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14"/>
        <w:gridCol w:w="4679"/>
        <w:gridCol w:w="1700"/>
        <w:gridCol w:w="1202"/>
      </w:tblGrid>
      <w:tr w:rsidR="00463335" w:rsidRPr="00605690" w14:paraId="465AB3A9" w14:textId="77777777" w:rsidTr="00AF6EB0">
        <w:trPr>
          <w:trHeight w:val="644"/>
        </w:trPr>
        <w:tc>
          <w:tcPr>
            <w:tcW w:w="2273" w:type="dxa"/>
            <w:shd w:val="clear" w:color="auto" w:fill="D9D9D9"/>
            <w:vAlign w:val="center"/>
          </w:tcPr>
          <w:p w14:paraId="4D2ECFDA" w14:textId="77777777" w:rsidR="00463335" w:rsidRPr="00605690" w:rsidRDefault="00AA6B85" w:rsidP="003F6973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Kategorie ZV</w:t>
            </w:r>
          </w:p>
          <w:p w14:paraId="17E8C899" w14:textId="168D8627" w:rsidR="00463335" w:rsidRPr="00605690" w:rsidRDefault="00AA6B85" w:rsidP="003F6973">
            <w:pPr>
              <w:pStyle w:val="TableParagraph"/>
              <w:spacing w:before="41"/>
              <w:ind w:left="87" w:right="78"/>
              <w:jc w:val="center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(DHM/DNM/SLU</w:t>
            </w:r>
            <w:r w:rsidR="00707B80" w:rsidRPr="00605690">
              <w:rPr>
                <w:rFonts w:asciiTheme="minorHAnsi" w:hAnsiTheme="minorHAnsi" w:cstheme="minorHAnsi"/>
              </w:rPr>
              <w:t>/NN</w:t>
            </w:r>
            <w:r w:rsidRPr="00605690">
              <w:rPr>
                <w:rFonts w:asciiTheme="minorHAnsi" w:hAnsiTheme="minorHAnsi" w:cstheme="minorHAnsi"/>
              </w:rPr>
              <w:t>)</w:t>
            </w:r>
            <w:r w:rsidR="00453196" w:rsidRPr="00605690">
              <w:rPr>
                <w:rStyle w:val="Znakapoznpodarou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4693" w:type="dxa"/>
            <w:gridSpan w:val="2"/>
            <w:shd w:val="clear" w:color="auto" w:fill="D9D9D9"/>
            <w:vAlign w:val="center"/>
          </w:tcPr>
          <w:p w14:paraId="5864465C" w14:textId="77777777" w:rsidR="00463335" w:rsidRPr="00605690" w:rsidRDefault="00AA6B85" w:rsidP="003F6973">
            <w:pPr>
              <w:pStyle w:val="TableParagraph"/>
              <w:spacing w:line="268" w:lineRule="exact"/>
              <w:ind w:left="1623" w:right="1613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605690">
              <w:rPr>
                <w:rFonts w:asciiTheme="minorHAnsi" w:hAnsiTheme="minorHAnsi" w:cstheme="minorHAnsi"/>
                <w:b/>
              </w:rPr>
              <w:t>ázev položky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19EC1AC8" w14:textId="568E2A9B" w:rsidR="00463335" w:rsidRPr="00605690" w:rsidRDefault="00AA6B85" w:rsidP="003F6973">
            <w:pPr>
              <w:pStyle w:val="TableParagraph"/>
              <w:spacing w:line="268" w:lineRule="exact"/>
              <w:ind w:left="18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C</w:t>
            </w:r>
            <w:r w:rsidRPr="00605690">
              <w:rPr>
                <w:rFonts w:asciiTheme="minorHAnsi" w:hAnsiTheme="minorHAnsi" w:cstheme="minorHAnsi"/>
                <w:b/>
              </w:rPr>
              <w:t>ena bez DPH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2"/>
            </w:r>
            <w:r w:rsidR="00AF6EB0">
              <w:rPr>
                <w:rFonts w:asciiTheme="minorHAnsi" w:hAnsiTheme="minorHAnsi" w:cstheme="minorHAnsi"/>
                <w:b/>
              </w:rPr>
              <w:t xml:space="preserve"> (v případě neplátce DPH cena včetně DPH)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11CC1897" w14:textId="77777777" w:rsidR="00463335" w:rsidRPr="00605690" w:rsidRDefault="00AA6B85" w:rsidP="003F6973">
            <w:pPr>
              <w:pStyle w:val="TableParagraph"/>
              <w:spacing w:line="268" w:lineRule="exact"/>
              <w:ind w:left="145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Indikátor</w:t>
            </w:r>
          </w:p>
          <w:p w14:paraId="5DD81998" w14:textId="2F6A1EB2" w:rsidR="00463335" w:rsidRPr="00605690" w:rsidRDefault="00AA6B85" w:rsidP="003F6973">
            <w:pPr>
              <w:pStyle w:val="TableParagraph"/>
              <w:spacing w:before="41"/>
              <w:ind w:left="250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24301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3"/>
            </w:r>
          </w:p>
        </w:tc>
      </w:tr>
      <w:tr w:rsidR="00463335" w:rsidRPr="00605690" w14:paraId="1D7327F6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20AB3343" w14:textId="27056533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62DA5526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D017B67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CE80E22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D2C2E12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65D0DAB6" w14:textId="7578818B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186369DC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38E0EC6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27DABA5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AF6EB0" w:rsidRPr="00605690" w14:paraId="40EF2763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1EABC97D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3F5D73F6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7F367D01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8668AFE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4DDE1FC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72F0296D" w14:textId="2B0EA15E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02721FFB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F418A8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406BDBD9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71F287D5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4F334555" w14:textId="3E73AC90" w:rsidR="00463335" w:rsidRPr="00605690" w:rsidRDefault="00BB12AF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NN</w:t>
            </w: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7CF79DF9" w14:textId="2F50FD63" w:rsidR="00463335" w:rsidRPr="00605690" w:rsidRDefault="00AF6EB0" w:rsidP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Nepřímé náklady 7 % z přímých nákladů</w:t>
            </w:r>
          </w:p>
        </w:tc>
        <w:tc>
          <w:tcPr>
            <w:tcW w:w="1700" w:type="dxa"/>
          </w:tcPr>
          <w:p w14:paraId="4274605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05A04E8F" w14:textId="5BF3C134" w:rsidR="00463335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          -</w:t>
            </w:r>
          </w:p>
        </w:tc>
      </w:tr>
      <w:tr w:rsidR="00AF6EB0" w:rsidRPr="00605690" w14:paraId="05633FAD" w14:textId="77777777" w:rsidTr="00AF6EB0">
        <w:trPr>
          <w:trHeight w:val="323"/>
        </w:trPr>
        <w:tc>
          <w:tcPr>
            <w:tcW w:w="6966" w:type="dxa"/>
            <w:gridSpan w:val="3"/>
            <w:shd w:val="clear" w:color="auto" w:fill="D9D9D9" w:themeFill="background1" w:themeFillShade="D9"/>
            <w:vAlign w:val="center"/>
          </w:tcPr>
          <w:p w14:paraId="27DF2B4D" w14:textId="5C45BF9E" w:rsidR="00AF6EB0" w:rsidRPr="001E69DB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Způsobilé výdaje ce</w:t>
            </w:r>
            <w:r w:rsidRPr="001E69DB">
              <w:rPr>
                <w:rFonts w:asciiTheme="minorHAnsi" w:hAnsiTheme="minorHAnsi" w:cstheme="minorHAnsi"/>
                <w:b/>
              </w:rPr>
              <w:t>lkem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6EB69810" w14:textId="77777777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1202" w:type="dxa"/>
            <w:shd w:val="clear" w:color="auto" w:fill="D9D9D9" w:themeFill="background1" w:themeFillShade="D9"/>
          </w:tcPr>
          <w:p w14:paraId="3305ED09" w14:textId="34384B89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</w:tr>
      <w:tr w:rsidR="001E69DB" w:rsidRPr="00605690" w14:paraId="3FE5ADAB" w14:textId="01BD685C" w:rsidTr="00D7216B">
        <w:trPr>
          <w:trHeight w:val="323"/>
        </w:trPr>
        <w:tc>
          <w:tcPr>
            <w:tcW w:w="2287" w:type="dxa"/>
            <w:gridSpan w:val="2"/>
            <w:shd w:val="clear" w:color="auto" w:fill="D9D9D9" w:themeFill="background1" w:themeFillShade="D9"/>
            <w:vAlign w:val="center"/>
          </w:tcPr>
          <w:p w14:paraId="466F4D11" w14:textId="12A28015" w:rsidR="001E69DB" w:rsidRPr="00BB12AF" w:rsidRDefault="00D7216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Nezpůsobilé výdaje</w:t>
            </w:r>
          </w:p>
        </w:tc>
        <w:tc>
          <w:tcPr>
            <w:tcW w:w="4679" w:type="dxa"/>
            <w:shd w:val="clear" w:color="auto" w:fill="D9D9D9" w:themeFill="background1" w:themeFillShade="D9"/>
            <w:tcMar>
              <w:left w:w="170" w:type="dxa"/>
            </w:tcMar>
            <w:vAlign w:val="center"/>
          </w:tcPr>
          <w:p w14:paraId="571CFDF1" w14:textId="3768E37E" w:rsidR="001E69DB" w:rsidRPr="00BB12AF" w:rsidRDefault="001E69D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902" w:type="dxa"/>
            <w:gridSpan w:val="2"/>
            <w:shd w:val="clear" w:color="auto" w:fill="D9D9D9" w:themeFill="background1" w:themeFillShade="D9"/>
          </w:tcPr>
          <w:p w14:paraId="4F0CFA28" w14:textId="77777777" w:rsidR="001E69DB" w:rsidRPr="00605690" w:rsidRDefault="001E69DB" w:rsidP="00BB12AF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BE5FBC1" w14:textId="77777777" w:rsidR="005C1314" w:rsidRPr="00605690" w:rsidRDefault="005C1314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p w14:paraId="0BD91B88" w14:textId="77777777" w:rsidR="00707B80" w:rsidRPr="00605690" w:rsidRDefault="00707B80" w:rsidP="00707B80">
      <w:pPr>
        <w:spacing w:line="276" w:lineRule="auto"/>
        <w:jc w:val="both"/>
        <w:rPr>
          <w:rStyle w:val="normaltextrun"/>
          <w:rFonts w:asciiTheme="minorHAnsi" w:hAnsiTheme="minorHAnsi" w:cstheme="minorHAnsi"/>
          <w:i/>
          <w:iCs/>
        </w:rPr>
      </w:pPr>
      <w:r w:rsidRPr="00605690">
        <w:rPr>
          <w:rStyle w:val="normaltextrun"/>
          <w:rFonts w:asciiTheme="minorHAnsi" w:hAnsiTheme="minorHAnsi" w:cstheme="minorHAnsi"/>
          <w:i/>
          <w:iCs/>
        </w:rPr>
        <w:t xml:space="preserve">Poznámka: </w:t>
      </w:r>
    </w:p>
    <w:p w14:paraId="2301F62B" w14:textId="6C465A3D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Kategorie způsobilých výdajů: dlouhodobý hmotný majetek, dlouhodobý nehmotný majetek, služby, nepřímé náklady</w:t>
      </w:r>
    </w:p>
    <w:p w14:paraId="424940A4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Nutno dbát </w:t>
      </w:r>
      <w:r w:rsidRPr="00D7216B">
        <w:rPr>
          <w:rFonts w:asciiTheme="minorHAnsi" w:hAnsiTheme="minorHAnsi" w:cstheme="minorHAnsi"/>
          <w:i/>
          <w:iCs/>
        </w:rPr>
        <w:t xml:space="preserve">limitů dlouhodobého hmotného majetku </w:t>
      </w:r>
      <w:r w:rsidRPr="00605690">
        <w:rPr>
          <w:rFonts w:asciiTheme="minorHAnsi" w:hAnsiTheme="minorHAnsi" w:cstheme="minorHAnsi"/>
          <w:i/>
          <w:iCs/>
        </w:rPr>
        <w:t>– 80 tis. Kč (jinak je nezbytné upravit vnitropodnikovou směrnicí, kterou je následně třeba doložit)</w:t>
      </w:r>
    </w:p>
    <w:p w14:paraId="0F41B07E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Do pořizovací ceny </w:t>
      </w:r>
      <w:r w:rsidRPr="00605690">
        <w:rPr>
          <w:rFonts w:asciiTheme="minorHAnsi" w:hAnsiTheme="minorHAnsi" w:cstheme="minorHAnsi"/>
          <w:b/>
          <w:bCs/>
          <w:i/>
          <w:iCs/>
        </w:rPr>
        <w:t>lze</w:t>
      </w:r>
      <w:r w:rsidRPr="00605690">
        <w:rPr>
          <w:rFonts w:asciiTheme="minorHAnsi" w:hAnsiTheme="minorHAnsi" w:cstheme="minorHAns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661C8E3D" w14:textId="77777777" w:rsidR="00707B80" w:rsidRPr="00D7216B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D7216B">
        <w:rPr>
          <w:rFonts w:asciiTheme="minorHAnsi" w:hAnsiTheme="minorHAnsi" w:cstheme="minorHAnsi"/>
          <w:i/>
          <w:iCs/>
        </w:rPr>
        <w:t xml:space="preserve">Do pořizovací ceny </w:t>
      </w:r>
      <w:r w:rsidRPr="00D7216B">
        <w:rPr>
          <w:rFonts w:asciiTheme="minorHAnsi" w:hAnsiTheme="minorHAnsi" w:cstheme="minorHAnsi"/>
          <w:b/>
          <w:bCs/>
          <w:i/>
          <w:iCs/>
        </w:rPr>
        <w:t>nelze</w:t>
      </w:r>
      <w:r w:rsidRPr="00D7216B">
        <w:rPr>
          <w:rFonts w:asciiTheme="minorHAnsi" w:hAnsiTheme="minorHAnsi" w:cstheme="minorHAnsi"/>
          <w:i/>
          <w:iCs/>
        </w:rPr>
        <w:t xml:space="preserve"> zahrnout výdaje dle § 47 odst. 2) vyhlášky č. 500/2002 Sb. – např. kurzové rozdíly, smluvní pokuty a úroky z prodlení, </w:t>
      </w:r>
      <w:r w:rsidRPr="00D7216B">
        <w:rPr>
          <w:rFonts w:asciiTheme="minorHAnsi" w:hAnsiTheme="minorHAnsi" w:cstheme="minorHAnsi"/>
          <w:i/>
          <w:iCs/>
          <w:u w:val="single"/>
        </w:rPr>
        <w:t>náklady na zaškolení pracovníků</w:t>
      </w:r>
      <w:r w:rsidRPr="00D7216B">
        <w:rPr>
          <w:rFonts w:asciiTheme="minorHAnsi" w:hAnsiTheme="minorHAnsi" w:cstheme="minorHAnsi"/>
          <w:i/>
          <w:iCs/>
        </w:rPr>
        <w:t>, náklady na vybavení pořizovaného DHM zásobami, …</w:t>
      </w:r>
    </w:p>
    <w:p w14:paraId="7089AA66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Zatřídění výdajů do rozpočtových položek je vždy plně na zodpovědnosti žadatele/příjemce</w:t>
      </w:r>
    </w:p>
    <w:p w14:paraId="10B506F8" w14:textId="77777777" w:rsidR="00707B80" w:rsidRPr="00605690" w:rsidRDefault="00707B80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112" w:type="dxa"/>
        <w:tblLook w:val="04A0" w:firstRow="1" w:lastRow="0" w:firstColumn="1" w:lastColumn="0" w:noHBand="0" w:noVBand="1"/>
      </w:tblPr>
      <w:tblGrid>
        <w:gridCol w:w="12"/>
        <w:gridCol w:w="9736"/>
      </w:tblGrid>
      <w:tr w:rsidR="00CF6F7A" w:rsidRPr="00605690" w14:paraId="676FE9A4" w14:textId="77777777" w:rsidTr="00D7216B">
        <w:tc>
          <w:tcPr>
            <w:tcW w:w="9748" w:type="dxa"/>
            <w:gridSpan w:val="2"/>
          </w:tcPr>
          <w:p w14:paraId="0FF28F4B" w14:textId="37CB16EF" w:rsidR="00CF6F7A" w:rsidRPr="00605690" w:rsidRDefault="00CF6F7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3.3 Místo</w:t>
            </w:r>
            <w:r w:rsidR="00D7216B">
              <w:rPr>
                <w:rFonts w:asciiTheme="minorHAnsi" w:hAnsiTheme="minorHAnsi" w:cstheme="minorHAnsi"/>
              </w:rPr>
              <w:t>/a</w:t>
            </w:r>
            <w:r w:rsidRPr="00605690">
              <w:rPr>
                <w:rFonts w:asciiTheme="minorHAnsi" w:hAnsiTheme="minorHAnsi" w:cstheme="minorHAnsi"/>
              </w:rPr>
              <w:t xml:space="preserve"> realizace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CF6F7A" w:rsidRPr="00605690" w14:paraId="338F9B7E" w14:textId="77777777" w:rsidTr="00D7216B">
        <w:trPr>
          <w:trHeight w:val="1502"/>
        </w:trPr>
        <w:tc>
          <w:tcPr>
            <w:tcW w:w="9748" w:type="dxa"/>
            <w:gridSpan w:val="2"/>
          </w:tcPr>
          <w:p w14:paraId="3CCEC4AE" w14:textId="77777777" w:rsidR="00F55AAA" w:rsidRPr="00605690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místo realizace projektu. </w:t>
            </w:r>
          </w:p>
          <w:p w14:paraId="03DCD383" w14:textId="195DB8DC" w:rsidR="00191F01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Pokud je v místě realizace provozovna nebo sídlo žadatele, uveďte to zde</w:t>
            </w:r>
            <w:r w:rsid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.</w:t>
            </w:r>
            <w:r w:rsidR="00B27AED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</w:p>
          <w:p w14:paraId="00C43976" w14:textId="77777777" w:rsidR="002B31BC" w:rsidRDefault="002B31BC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</w:p>
          <w:p w14:paraId="645C7454" w14:textId="64A4595D" w:rsidR="00191F01" w:rsidRDefault="002B31BC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počet obyvatel v obci, kde je místo realizace projektu, </w:t>
            </w:r>
            <w:r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k 1.1.202</w:t>
            </w:r>
            <w:r w:rsidR="00D7216B"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hyperlink r:id="rId16" w:history="1">
              <w:r w:rsidR="00D7216B" w:rsidRPr="001361DF">
                <w:rPr>
                  <w:rStyle w:val="Hypertextovodkaz"/>
                  <w:rFonts w:asciiTheme="minorHAnsi" w:hAnsiTheme="minorHAnsi" w:cstheme="minorHAnsi"/>
                  <w:b w:val="0"/>
                  <w:bCs w:val="0"/>
                  <w:i/>
                  <w:iCs/>
                  <w:sz w:val="20"/>
                  <w:szCs w:val="20"/>
                </w:rPr>
                <w:t>https://csu.gov.cz/produkty/pocet-obyvatel-v-obcich-rlm0s92pwn</w:t>
              </w:r>
            </w:hyperlink>
          </w:p>
          <w:p w14:paraId="6F7B7593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3DB667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FCAC8D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8AFD3C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AF9B8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165785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317A9" w14:textId="78FF1BF7" w:rsidR="00D7216B" w:rsidRPr="00605690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CF6F7A" w:rsidRPr="00605690" w14:paraId="1CF46AAE" w14:textId="77777777" w:rsidTr="00D7216B">
        <w:trPr>
          <w:gridBefore w:val="1"/>
          <w:wBefore w:w="12" w:type="dxa"/>
        </w:trPr>
        <w:tc>
          <w:tcPr>
            <w:tcW w:w="9736" w:type="dxa"/>
          </w:tcPr>
          <w:p w14:paraId="1801ED2C" w14:textId="22485C7E" w:rsidR="00CF6F7A" w:rsidRPr="00605690" w:rsidRDefault="00CF6F7A" w:rsidP="00CF6F7A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3.4 Harmonogram</w:t>
            </w:r>
            <w:r w:rsidRPr="00605690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projektu</w:t>
            </w:r>
          </w:p>
        </w:tc>
      </w:tr>
      <w:tr w:rsidR="00AD34F5" w:rsidRPr="00605690" w14:paraId="02C0E074" w14:textId="77777777" w:rsidTr="00D7216B">
        <w:trPr>
          <w:gridBefore w:val="1"/>
          <w:wBefore w:w="12" w:type="dxa"/>
          <w:trHeight w:val="1942"/>
        </w:trPr>
        <w:tc>
          <w:tcPr>
            <w:tcW w:w="9736" w:type="dxa"/>
          </w:tcPr>
          <w:p w14:paraId="73D88B8B" w14:textId="10295D5C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zahájení projektu odpovídá datu uvedeném v Žádosti o podporu v systému ISKP21+.</w:t>
            </w:r>
          </w:p>
          <w:p w14:paraId="7EB2A1B9" w14:textId="625100D5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ukončení projektu</w:t>
            </w:r>
            <w:r w:rsidR="00152AFF">
              <w:rPr>
                <w:rFonts w:asciiTheme="minorHAnsi" w:hAnsiTheme="minorHAnsi" w:cstheme="minorHAnsi"/>
                <w:b/>
              </w:rPr>
              <w:t xml:space="preserve"> (nejzazší datum je 31.8.2028)</w:t>
            </w:r>
            <w:r>
              <w:rPr>
                <w:rFonts w:asciiTheme="minorHAnsi" w:hAnsiTheme="minorHAnsi" w:cstheme="minorHAnsi"/>
                <w:b/>
              </w:rPr>
              <w:t>:</w:t>
            </w:r>
          </w:p>
          <w:p w14:paraId="1964457E" w14:textId="77777777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E2E5ED6" w14:textId="77777777" w:rsidR="00AD34F5" w:rsidRPr="00F66FF7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  <w:highlight w:val="yellow"/>
              </w:rPr>
            </w:pPr>
          </w:p>
          <w:p w14:paraId="5F28E05C" w14:textId="7777777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339B3EF8" w14:textId="77777777" w:rsidR="00513EE2" w:rsidRPr="00605690" w:rsidRDefault="00513EE2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7AD69CE" w14:textId="095BE85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</w:tc>
      </w:tr>
    </w:tbl>
    <w:p w14:paraId="26202522" w14:textId="5ED77186" w:rsidR="00463335" w:rsidRDefault="00463335" w:rsidP="00051D1B">
      <w:pPr>
        <w:pStyle w:val="Zkladntext"/>
        <w:spacing w:before="7"/>
        <w:rPr>
          <w:rFonts w:asciiTheme="minorHAnsi" w:hAnsiTheme="minorHAnsi" w:cstheme="minorHAnsi"/>
          <w:b/>
          <w:sz w:val="16"/>
        </w:rPr>
      </w:pPr>
    </w:p>
    <w:p w14:paraId="20972273" w14:textId="2DBABDB0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Prohlášení žadatele: </w:t>
      </w:r>
    </w:p>
    <w:p w14:paraId="12F67EBE" w14:textId="356C5E0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 datem podání Žádosti o podporu nejsou způsobilé.</w:t>
      </w:r>
    </w:p>
    <w:p w14:paraId="5E65DD43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1243FA3F" w14:textId="06680861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Před datem podání Žádosti o podporu do systému ISKP21+ tedy nemohou být vystaveny objednávky, podepsány smlouvy, ani nastat uskutečnění zdanitelného plnění.</w:t>
      </w:r>
    </w:p>
    <w:p w14:paraId="115F6159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4E403E7F" w14:textId="1FC886E2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Za podání Žádosti o podporu se nepovažuje předložení podnikatelského záměru a schválení na příslušné místní akční skupině. </w:t>
      </w:r>
    </w:p>
    <w:p w14:paraId="4CF75E9C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0BE2AC78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3D0195AF" w14:textId="77777777" w:rsidR="00F66FF7" w:rsidRDefault="00F66FF7" w:rsidP="00051D1B">
      <w:pPr>
        <w:pStyle w:val="Zkladntext"/>
        <w:spacing w:before="7"/>
        <w:rPr>
          <w:rFonts w:asciiTheme="minorHAnsi" w:hAnsiTheme="minorHAnsi" w:cstheme="minorHAnsi"/>
          <w:bCs/>
        </w:rPr>
      </w:pPr>
    </w:p>
    <w:p w14:paraId="011A9B4A" w14:textId="32D6DF02" w:rsidR="00F66FF7" w:rsidRPr="00F66FF7" w:rsidRDefault="00F66FF7" w:rsidP="00F66FF7">
      <w:pPr>
        <w:pStyle w:val="Zkladntext"/>
        <w:spacing w:before="7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Datum a podpis žadatele</w:t>
      </w:r>
    </w:p>
    <w:sectPr w:rsidR="00F66FF7" w:rsidRPr="00F66FF7" w:rsidSect="007F78FC">
      <w:headerReference w:type="default" r:id="rId17"/>
      <w:footerReference w:type="default" r:id="rId18"/>
      <w:pgSz w:w="11910" w:h="16840"/>
      <w:pgMar w:top="1580" w:right="1020" w:bottom="1400" w:left="1020" w:header="709" w:footer="124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13908" w14:textId="77777777" w:rsidR="003B3CFE" w:rsidRDefault="003B3CFE">
      <w:r>
        <w:separator/>
      </w:r>
    </w:p>
  </w:endnote>
  <w:endnote w:type="continuationSeparator" w:id="0">
    <w:p w14:paraId="3B96370A" w14:textId="77777777" w:rsidR="003B3CFE" w:rsidRDefault="003B3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17C96" w14:textId="77777777" w:rsidR="00825D0E" w:rsidRDefault="00825D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66995" w14:textId="142053F5" w:rsidR="00C5138E" w:rsidRDefault="00825D0E">
    <w:pPr>
      <w:pStyle w:val="Zpa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741A4BD" wp14:editId="2F36D8E7">
          <wp:simplePos x="0" y="0"/>
          <wp:positionH relativeFrom="column">
            <wp:posOffset>3878580</wp:posOffset>
          </wp:positionH>
          <wp:positionV relativeFrom="paragraph">
            <wp:posOffset>111125</wp:posOffset>
          </wp:positionV>
          <wp:extent cx="1375200" cy="547200"/>
          <wp:effectExtent l="0" t="0" r="0" b="5715"/>
          <wp:wrapNone/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332AB" w14:textId="749D1F5E" w:rsidR="00C5138E" w:rsidRDefault="0067235B">
    <w:pPr>
      <w:pStyle w:val="Zpat"/>
    </w:pPr>
    <w:r w:rsidRPr="00E07A00">
      <w:rPr>
        <w:noProof/>
      </w:rPr>
      <w:drawing>
        <wp:inline distT="0" distB="0" distL="0" distR="0" wp14:anchorId="4F102211" wp14:editId="6DFCD23F">
          <wp:extent cx="3409950" cy="467966"/>
          <wp:effectExtent l="0" t="0" r="0" b="889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79346" cy="491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5D41" w14:textId="77777777" w:rsidR="00825D0E" w:rsidRDefault="00825D0E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5E1D4" w14:textId="3F540A93" w:rsidR="007F78FC" w:rsidRDefault="00825D0E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6B40A83" wp14:editId="3964B402">
          <wp:simplePos x="0" y="0"/>
          <wp:positionH relativeFrom="column">
            <wp:posOffset>3977640</wp:posOffset>
          </wp:positionH>
          <wp:positionV relativeFrom="paragraph">
            <wp:posOffset>-92075</wp:posOffset>
          </wp:positionV>
          <wp:extent cx="1375200" cy="547200"/>
          <wp:effectExtent l="0" t="0" r="0" b="5715"/>
          <wp:wrapNone/>
          <wp:docPr id="7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7A00">
      <w:rPr>
        <w:noProof/>
      </w:rPr>
      <w:drawing>
        <wp:anchor distT="0" distB="0" distL="114300" distR="114300" simplePos="0" relativeHeight="251661312" behindDoc="0" locked="0" layoutInCell="1" allowOverlap="1" wp14:anchorId="3BC1A105" wp14:editId="1EBA9C8F">
          <wp:simplePos x="0" y="0"/>
          <wp:positionH relativeFrom="margin">
            <wp:posOffset>220980</wp:posOffset>
          </wp:positionH>
          <wp:positionV relativeFrom="paragraph">
            <wp:posOffset>3175</wp:posOffset>
          </wp:positionV>
          <wp:extent cx="3409950" cy="467966"/>
          <wp:effectExtent l="0" t="0" r="0" b="889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9950" cy="46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C37F47" w14:textId="09548D4D" w:rsidR="00463335" w:rsidRDefault="00BC364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C6D685" wp14:editId="3E20FC95">
              <wp:simplePos x="0" y="0"/>
              <wp:positionH relativeFrom="page">
                <wp:posOffset>6624955</wp:posOffset>
              </wp:positionH>
              <wp:positionV relativeFrom="page">
                <wp:posOffset>10101580</wp:posOffset>
              </wp:positionV>
              <wp:extent cx="227965" cy="152400"/>
              <wp:effectExtent l="0" t="0" r="0" b="0"/>
              <wp:wrapNone/>
              <wp:docPr id="3789804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930B2" w14:textId="2C3B295C" w:rsidR="00463335" w:rsidRDefault="009A793E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 w:rsidRPr="009A793E">
                            <w:rPr>
                              <w:sz w:val="20"/>
                            </w:rPr>
                            <w:fldChar w:fldCharType="begin"/>
                          </w:r>
                          <w:r w:rsidRPr="009A793E">
                            <w:rPr>
                              <w:sz w:val="20"/>
                            </w:rPr>
                            <w:instrText>PAGE   \* MERGEFORMAT</w:instrText>
                          </w:r>
                          <w:r w:rsidRPr="009A793E">
                            <w:rPr>
                              <w:sz w:val="20"/>
                            </w:rPr>
                            <w:fldChar w:fldCharType="separate"/>
                          </w:r>
                          <w:r w:rsidRPr="009A793E">
                            <w:rPr>
                              <w:sz w:val="20"/>
                            </w:rPr>
                            <w:t>1</w:t>
                          </w:r>
                          <w:r w:rsidRPr="009A793E">
                            <w:rPr>
                              <w:sz w:val="20"/>
                            </w:rPr>
                            <w:fldChar w:fldCharType="end"/>
                          </w:r>
                        </w:p>
                        <w:p w14:paraId="32D1B755" w14:textId="77777777" w:rsidR="003B6E44" w:rsidRDefault="003B6E44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6D6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65pt;margin-top:795.4pt;width:17.9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" filled="f" stroked="f">
              <v:textbox inset="0,0,0,0">
                <w:txbxContent>
                  <w:p w14:paraId="5E8930B2" w14:textId="2C3B295C" w:rsidR="00463335" w:rsidRDefault="009A793E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 w:rsidRPr="009A793E">
                      <w:rPr>
                        <w:sz w:val="20"/>
                      </w:rPr>
                      <w:fldChar w:fldCharType="begin"/>
                    </w:r>
                    <w:r w:rsidRPr="009A793E">
                      <w:rPr>
                        <w:sz w:val="20"/>
                      </w:rPr>
                      <w:instrText>PAGE   \* MERGEFORMAT</w:instrText>
                    </w:r>
                    <w:r w:rsidRPr="009A793E">
                      <w:rPr>
                        <w:sz w:val="20"/>
                      </w:rPr>
                      <w:fldChar w:fldCharType="separate"/>
                    </w:r>
                    <w:r w:rsidRPr="009A793E">
                      <w:rPr>
                        <w:sz w:val="20"/>
                      </w:rPr>
                      <w:t>1</w:t>
                    </w:r>
                    <w:r w:rsidRPr="009A793E">
                      <w:rPr>
                        <w:sz w:val="20"/>
                      </w:rPr>
                      <w:fldChar w:fldCharType="end"/>
                    </w:r>
                  </w:p>
                  <w:p w14:paraId="32D1B755" w14:textId="77777777" w:rsidR="003B6E44" w:rsidRDefault="003B6E44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49956" w14:textId="77777777" w:rsidR="003B3CFE" w:rsidRDefault="003B3CFE">
      <w:r>
        <w:separator/>
      </w:r>
    </w:p>
  </w:footnote>
  <w:footnote w:type="continuationSeparator" w:id="0">
    <w:p w14:paraId="38E141B5" w14:textId="77777777" w:rsidR="003B3CFE" w:rsidRDefault="003B3CFE">
      <w:r>
        <w:continuationSeparator/>
      </w:r>
    </w:p>
  </w:footnote>
  <w:footnote w:id="1">
    <w:p w14:paraId="430344A5" w14:textId="7C8CF501" w:rsidR="00453196" w:rsidRDefault="00453196" w:rsidP="00453196">
      <w:pPr>
        <w:pStyle w:val="Textpoznpodarou"/>
        <w:ind w:left="113"/>
      </w:pPr>
      <w:r>
        <w:rPr>
          <w:rStyle w:val="Znakapoznpodarou"/>
        </w:rPr>
        <w:footnoteRef/>
      </w:r>
      <w:r>
        <w:t xml:space="preserve"> </w:t>
      </w:r>
      <w:r w:rsidR="00707B80" w:rsidRPr="00707B80">
        <w:rPr>
          <w:rFonts w:ascii="Calibri" w:hAnsi="Calibri" w:cs="Calibri"/>
          <w:bCs/>
          <w:sz w:val="18"/>
          <w:szCs w:val="18"/>
        </w:rPr>
        <w:t>DHM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– dlouhodobý hmotný majetek, DNM – dlouhodobý nehmotný majetek, SLU – služby a neinvestiční náklady, NN – nepřímé náklady</w:t>
      </w:r>
    </w:p>
  </w:footnote>
  <w:footnote w:id="2">
    <w:p w14:paraId="68887D41" w14:textId="5E167A1A" w:rsidR="00453196" w:rsidRPr="00191F01" w:rsidRDefault="00453196" w:rsidP="00707B80">
      <w:pPr>
        <w:pStyle w:val="Textpoznpodarou"/>
        <w:ind w:left="113"/>
        <w:rPr>
          <w:rFonts w:ascii="Calibri" w:hAnsi="Calibri" w:cs="Calibri"/>
          <w:bCs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Dle </w:t>
      </w:r>
      <w:r w:rsidR="00D7216B">
        <w:rPr>
          <w:rFonts w:ascii="Calibri" w:hAnsi="Calibri" w:cs="Calibri"/>
          <w:bCs/>
          <w:sz w:val="18"/>
          <w:szCs w:val="18"/>
        </w:rPr>
        <w:t>zvolené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cenové nabídky</w:t>
      </w:r>
      <w:r w:rsidR="00D7216B">
        <w:rPr>
          <w:rFonts w:ascii="Calibri" w:hAnsi="Calibri" w:cs="Calibri"/>
          <w:bCs/>
          <w:sz w:val="18"/>
          <w:szCs w:val="18"/>
        </w:rPr>
        <w:t>, preferována nejnižší.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V případě cenové nabídky v cizí měně je nutné ji přepočíst průměrným měsíčním kurzem ČNB k měsíci, předcházejícímu datu vyhlášení </w:t>
      </w:r>
      <w:r w:rsidR="00707B80" w:rsidRPr="00605690">
        <w:rPr>
          <w:rFonts w:ascii="Calibri" w:hAnsi="Calibri" w:cs="Calibri"/>
          <w:bCs/>
          <w:sz w:val="18"/>
          <w:szCs w:val="18"/>
        </w:rPr>
        <w:t>výzvy,</w:t>
      </w:r>
      <w:r w:rsidR="00707B80" w:rsidRPr="00605690">
        <w:t xml:space="preserve"> </w:t>
      </w:r>
      <w:r w:rsidR="00707B80" w:rsidRPr="00605690">
        <w:rPr>
          <w:rFonts w:ascii="Calibri" w:hAnsi="Calibri" w:cs="Calibri"/>
          <w:bCs/>
          <w:sz w:val="18"/>
          <w:szCs w:val="18"/>
        </w:rPr>
        <w:t>tedy k březnu 202</w:t>
      </w:r>
      <w:r w:rsidR="00D7216B">
        <w:rPr>
          <w:rFonts w:ascii="Calibri" w:hAnsi="Calibri" w:cs="Calibri"/>
          <w:bCs/>
          <w:sz w:val="18"/>
          <w:szCs w:val="18"/>
        </w:rPr>
        <w:t>6</w:t>
      </w:r>
      <w:r w:rsidR="00707B80" w:rsidRPr="00605690">
        <w:rPr>
          <w:rFonts w:ascii="Calibri" w:hAnsi="Calibri" w:cs="Calibri"/>
          <w:bCs/>
          <w:sz w:val="18"/>
          <w:szCs w:val="18"/>
        </w:rPr>
        <w:t>, např</w:t>
      </w:r>
      <w:r w:rsidR="00707B80">
        <w:rPr>
          <w:rFonts w:ascii="Calibri" w:hAnsi="Calibri" w:cs="Calibri"/>
          <w:bCs/>
          <w:sz w:val="18"/>
          <w:szCs w:val="18"/>
        </w:rPr>
        <w:t>.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707B80">
        <w:rPr>
          <w:rFonts w:ascii="Calibri" w:hAnsi="Calibri" w:cs="Calibri"/>
          <w:bCs/>
          <w:sz w:val="18"/>
          <w:szCs w:val="18"/>
        </w:rPr>
        <w:t>je nutno přepočíst kurzem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2</w:t>
      </w:r>
      <w:r w:rsidR="00D7216B">
        <w:rPr>
          <w:rFonts w:ascii="Calibri" w:hAnsi="Calibri" w:cs="Calibri"/>
          <w:bCs/>
          <w:sz w:val="18"/>
          <w:szCs w:val="18"/>
        </w:rPr>
        <w:t>4</w:t>
      </w:r>
      <w:r w:rsidR="00707B80" w:rsidRPr="00F13542">
        <w:rPr>
          <w:rFonts w:ascii="Calibri" w:hAnsi="Calibri" w:cs="Calibri"/>
          <w:bCs/>
          <w:sz w:val="18"/>
          <w:szCs w:val="18"/>
        </w:rPr>
        <w:t>,</w:t>
      </w:r>
      <w:r w:rsidR="00D7216B">
        <w:rPr>
          <w:rFonts w:ascii="Calibri" w:hAnsi="Calibri" w:cs="Calibri"/>
          <w:bCs/>
          <w:sz w:val="18"/>
          <w:szCs w:val="18"/>
        </w:rPr>
        <w:t>437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Kč/€</w:t>
      </w:r>
      <w:r w:rsidR="00D7216B">
        <w:rPr>
          <w:rFonts w:ascii="Calibri" w:hAnsi="Calibri" w:cs="Calibri"/>
          <w:bCs/>
          <w:sz w:val="18"/>
          <w:szCs w:val="18"/>
        </w:rPr>
        <w:t>.</w:t>
      </w:r>
      <w:r w:rsidR="00707B80">
        <w:rPr>
          <w:rFonts w:ascii="Calibri" w:hAnsi="Calibri" w:cs="Calibri"/>
          <w:bCs/>
          <w:sz w:val="18"/>
          <w:szCs w:val="18"/>
        </w:rPr>
        <w:t xml:space="preserve"> </w:t>
      </w:r>
    </w:p>
  </w:footnote>
  <w:footnote w:id="3">
    <w:p w14:paraId="3DD8FA25" w14:textId="5214A73C" w:rsidR="00E118F5" w:rsidRPr="00E41C66" w:rsidRDefault="00453196" w:rsidP="00E41C66">
      <w:pPr>
        <w:spacing w:before="14"/>
        <w:ind w:left="113" w:right="660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2CD3" w14:textId="77777777" w:rsidR="00825D0E" w:rsidRDefault="00825D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63AF1" w14:textId="77777777" w:rsidR="00825D0E" w:rsidRDefault="00825D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5E30" w14:textId="77777777" w:rsidR="00825D0E" w:rsidRDefault="00825D0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A6A8" w14:textId="77777777" w:rsidR="00463335" w:rsidRDefault="00AA6B85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F2E232A" wp14:editId="1807CCBD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943100" cy="431800"/>
          <wp:effectExtent l="0" t="0" r="0" b="0"/>
          <wp:wrapNone/>
          <wp:docPr id="381423064" name="Obrázek 381423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572B"/>
    <w:multiLevelType w:val="multilevel"/>
    <w:tmpl w:val="D6700FB2"/>
    <w:lvl w:ilvl="0">
      <w:start w:val="1"/>
      <w:numFmt w:val="decimal"/>
      <w:lvlText w:val="%1"/>
      <w:lvlJc w:val="left"/>
      <w:pPr>
        <w:ind w:left="833" w:hanging="720"/>
      </w:pPr>
      <w:rPr>
        <w:rFonts w:ascii="Carlito" w:eastAsia="Carlito" w:hAnsi="Carlito" w:cs="Carlito" w:hint="default"/>
        <w:b/>
        <w:bCs/>
        <w:w w:val="100"/>
        <w:sz w:val="28"/>
        <w:szCs w:val="28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en-US" w:bidi="ar-SA"/>
      </w:rPr>
    </w:lvl>
  </w:abstractNum>
  <w:abstractNum w:abstractNumId="1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566D6A9F"/>
    <w:multiLevelType w:val="hybridMultilevel"/>
    <w:tmpl w:val="45E4A636"/>
    <w:lvl w:ilvl="0" w:tplc="D2FA38C4">
      <w:start w:val="40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34850565">
    <w:abstractNumId w:val="0"/>
  </w:num>
  <w:num w:numId="2" w16cid:durableId="1640837475">
    <w:abstractNumId w:val="2"/>
  </w:num>
  <w:num w:numId="3" w16cid:durableId="1725912294">
    <w:abstractNumId w:val="1"/>
  </w:num>
  <w:num w:numId="4" w16cid:durableId="1402679157">
    <w:abstractNumId w:val="4"/>
  </w:num>
  <w:num w:numId="5" w16cid:durableId="1744788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35"/>
    <w:rsid w:val="00011FD8"/>
    <w:rsid w:val="00051D1B"/>
    <w:rsid w:val="000B34CD"/>
    <w:rsid w:val="000B5E64"/>
    <w:rsid w:val="000D63DD"/>
    <w:rsid w:val="00113A45"/>
    <w:rsid w:val="00135CB9"/>
    <w:rsid w:val="00152AFF"/>
    <w:rsid w:val="00191F01"/>
    <w:rsid w:val="001B29EF"/>
    <w:rsid w:val="001B35AD"/>
    <w:rsid w:val="001E69DB"/>
    <w:rsid w:val="002255C6"/>
    <w:rsid w:val="00230123"/>
    <w:rsid w:val="00261CBB"/>
    <w:rsid w:val="002750FC"/>
    <w:rsid w:val="002B3198"/>
    <w:rsid w:val="002B31BC"/>
    <w:rsid w:val="003017F4"/>
    <w:rsid w:val="00305C14"/>
    <w:rsid w:val="00311CEF"/>
    <w:rsid w:val="00377D53"/>
    <w:rsid w:val="003A1785"/>
    <w:rsid w:val="003B3CFE"/>
    <w:rsid w:val="003B6E44"/>
    <w:rsid w:val="003F6973"/>
    <w:rsid w:val="00420AD9"/>
    <w:rsid w:val="00453196"/>
    <w:rsid w:val="00463335"/>
    <w:rsid w:val="004710FB"/>
    <w:rsid w:val="00497E25"/>
    <w:rsid w:val="004B3E60"/>
    <w:rsid w:val="00513EE2"/>
    <w:rsid w:val="00532A24"/>
    <w:rsid w:val="00580AAF"/>
    <w:rsid w:val="005C1314"/>
    <w:rsid w:val="005E30E3"/>
    <w:rsid w:val="005F33F8"/>
    <w:rsid w:val="00605690"/>
    <w:rsid w:val="00626A2C"/>
    <w:rsid w:val="0067235B"/>
    <w:rsid w:val="006B3089"/>
    <w:rsid w:val="00707B80"/>
    <w:rsid w:val="0072030C"/>
    <w:rsid w:val="007362A6"/>
    <w:rsid w:val="007A43B5"/>
    <w:rsid w:val="007F78FC"/>
    <w:rsid w:val="0080074D"/>
    <w:rsid w:val="008041D3"/>
    <w:rsid w:val="00820EC8"/>
    <w:rsid w:val="00825D0E"/>
    <w:rsid w:val="009545C7"/>
    <w:rsid w:val="009700E0"/>
    <w:rsid w:val="009A793E"/>
    <w:rsid w:val="00A03AB0"/>
    <w:rsid w:val="00A21B0B"/>
    <w:rsid w:val="00A618B7"/>
    <w:rsid w:val="00AA6B85"/>
    <w:rsid w:val="00AB7C4F"/>
    <w:rsid w:val="00AC3D91"/>
    <w:rsid w:val="00AD34F5"/>
    <w:rsid w:val="00AF6EB0"/>
    <w:rsid w:val="00B01821"/>
    <w:rsid w:val="00B07A88"/>
    <w:rsid w:val="00B27AED"/>
    <w:rsid w:val="00B94242"/>
    <w:rsid w:val="00BB12AF"/>
    <w:rsid w:val="00BB224E"/>
    <w:rsid w:val="00BB2516"/>
    <w:rsid w:val="00BC364E"/>
    <w:rsid w:val="00C36A82"/>
    <w:rsid w:val="00C5138E"/>
    <w:rsid w:val="00C52644"/>
    <w:rsid w:val="00C75C01"/>
    <w:rsid w:val="00CF6F7A"/>
    <w:rsid w:val="00D1275E"/>
    <w:rsid w:val="00D30F2C"/>
    <w:rsid w:val="00D31F7C"/>
    <w:rsid w:val="00D66B86"/>
    <w:rsid w:val="00D70734"/>
    <w:rsid w:val="00D7216B"/>
    <w:rsid w:val="00DA2E13"/>
    <w:rsid w:val="00DA6D44"/>
    <w:rsid w:val="00E118F5"/>
    <w:rsid w:val="00E11CEB"/>
    <w:rsid w:val="00E41C66"/>
    <w:rsid w:val="00EC08B8"/>
    <w:rsid w:val="00F16609"/>
    <w:rsid w:val="00F449C2"/>
    <w:rsid w:val="00F5581D"/>
    <w:rsid w:val="00F55AAA"/>
    <w:rsid w:val="00F66FF7"/>
    <w:rsid w:val="00F73A61"/>
    <w:rsid w:val="00FA5A3D"/>
    <w:rsid w:val="00FA7374"/>
    <w:rsid w:val="00FE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BEFA9"/>
  <w15:docId w15:val="{261FBAEF-F579-44CC-A7F3-DAF268F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833" w:hanging="72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38"/>
      <w:ind w:left="821" w:hanging="709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30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00E0"/>
    <w:rPr>
      <w:rFonts w:ascii="Carlito" w:eastAsia="Carlito" w:hAnsi="Carlito" w:cs="Carlito"/>
      <w:lang w:val="cs-CZ"/>
    </w:rPr>
  </w:style>
  <w:style w:type="paragraph" w:styleId="Zpat">
    <w:name w:val="footer"/>
    <w:basedOn w:val="Normln"/>
    <w:link w:val="Zpat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00E0"/>
    <w:rPr>
      <w:rFonts w:ascii="Carlito" w:eastAsia="Carlito" w:hAnsi="Carlito" w:cs="Carlito"/>
      <w:lang w:val="cs-CZ"/>
    </w:rPr>
  </w:style>
  <w:style w:type="character" w:styleId="Hypertextovodkaz">
    <w:name w:val="Hyperlink"/>
    <w:basedOn w:val="Standardnpsmoodstavce"/>
    <w:uiPriority w:val="99"/>
    <w:unhideWhenUsed/>
    <w:rsid w:val="00CF6F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60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nhideWhenUsed/>
    <w:rsid w:val="004531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53196"/>
    <w:rPr>
      <w:rFonts w:ascii="Carlito" w:eastAsia="Carlito" w:hAnsi="Carlito" w:cs="Carlito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5319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41C66"/>
    <w:rPr>
      <w:color w:val="800080" w:themeColor="followed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191F01"/>
    <w:rPr>
      <w:rFonts w:ascii="Carlito" w:eastAsia="Carlito" w:hAnsi="Carlito" w:cs="Carlito"/>
      <w:lang w:val="cs-CZ"/>
    </w:rPr>
  </w:style>
  <w:style w:type="character" w:customStyle="1" w:styleId="normaltextrun">
    <w:name w:val="normaltextrun"/>
    <w:basedOn w:val="Standardnpsmoodstavce"/>
    <w:rsid w:val="00707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csu.gov.cz/produkty/pocet-obyvatel-v-obcich-rlm0s92pw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ptak.cz/metodika/a-7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427E-C25F-4798-BBDE-D33A3EA5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1383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MAS Rozkvět</cp:lastModifiedBy>
  <cp:revision>5</cp:revision>
  <cp:lastPrinted>2024-02-09T13:54:00Z</cp:lastPrinted>
  <dcterms:created xsi:type="dcterms:W3CDTF">2026-06-15T09:26:00Z</dcterms:created>
  <dcterms:modified xsi:type="dcterms:W3CDTF">2026-07-20T08:33:00Z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2023-08-11T00:00:00Z</vt:filetime>
  </property>
</Properties>
</file>