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66D9E" w:rsidRDefault="00266D9E">
      <w:pPr>
        <w:tabs>
          <w:tab w:val="left" w:pos="210"/>
          <w:tab w:val="center" w:pos="1276"/>
        </w:tabs>
        <w:spacing w:line="240" w:lineRule="auto"/>
        <w:jc w:val="both"/>
      </w:pPr>
      <w:bookmarkStart w:id="0" w:name="_GoBack"/>
      <w:bookmarkEnd w:id="0"/>
    </w:p>
    <w:p w:rsidR="00266D9E" w:rsidRDefault="00E82088">
      <w:pPr>
        <w:spacing w:line="240" w:lineRule="auto"/>
      </w:pPr>
      <w:r>
        <w:rPr>
          <w:rFonts w:ascii="Times New Roman" w:eastAsia="Times New Roman" w:hAnsi="Times New Roman" w:cs="Times New Roman"/>
          <w:sz w:val="24"/>
        </w:rPr>
        <w:t>Odesílatel</w:t>
      </w:r>
    </w:p>
    <w:p w:rsidR="00266D9E" w:rsidRDefault="00266D9E">
      <w:pPr>
        <w:spacing w:line="240" w:lineRule="auto"/>
      </w:pPr>
    </w:p>
    <w:p w:rsidR="00266D9E" w:rsidRDefault="00E82088">
      <w:pPr>
        <w:spacing w:line="240" w:lineRule="auto"/>
      </w:pPr>
      <w:r>
        <w:rPr>
          <w:rFonts w:ascii="Times New Roman" w:eastAsia="Times New Roman" w:hAnsi="Times New Roman" w:cs="Times New Roman"/>
          <w:sz w:val="24"/>
        </w:rPr>
        <w:t>Svazek obcí „Podkletí“</w:t>
      </w:r>
    </w:p>
    <w:p w:rsidR="00266D9E" w:rsidRDefault="00E82088">
      <w:pPr>
        <w:spacing w:line="240" w:lineRule="auto"/>
      </w:pPr>
      <w:r>
        <w:rPr>
          <w:rFonts w:ascii="Times New Roman" w:eastAsia="Times New Roman" w:hAnsi="Times New Roman" w:cs="Times New Roman"/>
          <w:sz w:val="24"/>
        </w:rPr>
        <w:t>Regionální partner projektu MOS pro ORP Český Krumlov</w:t>
      </w:r>
    </w:p>
    <w:p w:rsidR="00266D9E" w:rsidRDefault="00266D9E">
      <w:pPr>
        <w:spacing w:line="240" w:lineRule="auto"/>
      </w:pPr>
    </w:p>
    <w:p w:rsidR="00266D9E" w:rsidRDefault="00266D9E">
      <w:pPr>
        <w:spacing w:line="240" w:lineRule="auto"/>
      </w:pPr>
    </w:p>
    <w:p w:rsidR="00266D9E" w:rsidRDefault="00266D9E">
      <w:pPr>
        <w:spacing w:line="240" w:lineRule="auto"/>
        <w:jc w:val="center"/>
      </w:pPr>
    </w:p>
    <w:p w:rsidR="00266D9E" w:rsidRDefault="00266D9E">
      <w:pPr>
        <w:spacing w:line="240" w:lineRule="auto"/>
        <w:jc w:val="both"/>
      </w:pPr>
    </w:p>
    <w:p w:rsidR="00266D9E" w:rsidRDefault="00266D9E">
      <w:pPr>
        <w:spacing w:line="240" w:lineRule="auto"/>
        <w:jc w:val="both"/>
      </w:pPr>
    </w:p>
    <w:p w:rsidR="00266D9E" w:rsidRDefault="00E82088">
      <w:pPr>
        <w:spacing w:line="240" w:lineRule="auto"/>
      </w:pPr>
      <w:r>
        <w:rPr>
          <w:rFonts w:ascii="Times New Roman" w:eastAsia="Times New Roman" w:hAnsi="Times New Roman" w:cs="Times New Roman"/>
          <w:sz w:val="24"/>
        </w:rPr>
        <w:t xml:space="preserve">Vážená paní starostko, vážený pane starosto, </w:t>
      </w:r>
    </w:p>
    <w:p w:rsidR="00266D9E" w:rsidRDefault="00E82088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32"/>
        </w:rPr>
        <w:t xml:space="preserve"> </w:t>
      </w:r>
    </w:p>
    <w:p w:rsidR="00266D9E" w:rsidRDefault="00E82088">
      <w:pPr>
        <w:spacing w:line="36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dovolujeme si Vás pozvat na </w:t>
      </w:r>
      <w:r>
        <w:rPr>
          <w:rFonts w:ascii="Times New Roman" w:eastAsia="Times New Roman" w:hAnsi="Times New Roman" w:cs="Times New Roman"/>
          <w:b/>
          <w:sz w:val="24"/>
        </w:rPr>
        <w:t>2. oficiální setkání představitelů obcí</w:t>
      </w:r>
      <w:r>
        <w:rPr>
          <w:rFonts w:ascii="Times New Roman" w:eastAsia="Times New Roman" w:hAnsi="Times New Roman" w:cs="Times New Roman"/>
          <w:sz w:val="24"/>
        </w:rPr>
        <w:t xml:space="preserve"> v územním obvodu ORP Český Krumlov v rámci realizovaného projektu Podpora meziobecní spolupráce, </w:t>
      </w:r>
      <w:r>
        <w:rPr>
          <w:rFonts w:ascii="Times New Roman" w:eastAsia="Times New Roman" w:hAnsi="Times New Roman" w:cs="Times New Roman"/>
          <w:b/>
          <w:sz w:val="24"/>
        </w:rPr>
        <w:t>které se uskuteční dne 24.4.2015 od 9 hodin</w:t>
      </w:r>
      <w:r>
        <w:rPr>
          <w:rFonts w:ascii="Times New Roman" w:eastAsia="Times New Roman" w:hAnsi="Times New Roman" w:cs="Times New Roman"/>
          <w:sz w:val="24"/>
        </w:rPr>
        <w:t xml:space="preserve"> v sále na Úřadu městyse Křemže.</w:t>
      </w:r>
    </w:p>
    <w:p w:rsidR="00266D9E" w:rsidRDefault="00266D9E">
      <w:pPr>
        <w:spacing w:line="240" w:lineRule="auto"/>
        <w:jc w:val="both"/>
      </w:pPr>
    </w:p>
    <w:p w:rsidR="00266D9E" w:rsidRDefault="00E82088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  <w:u w:val="single"/>
        </w:rPr>
        <w:t>Program setkání:</w:t>
      </w:r>
    </w:p>
    <w:p w:rsidR="00266D9E" w:rsidRDefault="00266D9E">
      <w:pPr>
        <w:spacing w:line="240" w:lineRule="auto"/>
        <w:jc w:val="both"/>
      </w:pPr>
    </w:p>
    <w:p w:rsidR="00266D9E" w:rsidRDefault="00E82088">
      <w:pPr>
        <w:spacing w:after="120" w:line="240" w:lineRule="auto"/>
        <w:jc w:val="both"/>
      </w:pPr>
      <w:r>
        <w:rPr>
          <w:rFonts w:ascii="Times New Roman" w:eastAsia="Times New Roman" w:hAnsi="Times New Roman" w:cs="Times New Roman"/>
          <w:sz w:val="24"/>
        </w:rPr>
        <w:t>1)</w:t>
      </w:r>
      <w:r>
        <w:rPr>
          <w:rFonts w:ascii="Times New Roman" w:eastAsia="Times New Roman" w:hAnsi="Times New Roman" w:cs="Times New Roman"/>
          <w:sz w:val="24"/>
        </w:rPr>
        <w:tab/>
        <w:t>Prezence účastníků</w:t>
      </w:r>
    </w:p>
    <w:p w:rsidR="00266D9E" w:rsidRDefault="00E82088">
      <w:pPr>
        <w:spacing w:after="120" w:line="240" w:lineRule="auto"/>
        <w:jc w:val="both"/>
      </w:pPr>
      <w:r>
        <w:rPr>
          <w:rFonts w:ascii="Times New Roman" w:eastAsia="Times New Roman" w:hAnsi="Times New Roman" w:cs="Times New Roman"/>
          <w:sz w:val="24"/>
        </w:rPr>
        <w:t>2)</w:t>
      </w:r>
      <w:r>
        <w:rPr>
          <w:rFonts w:ascii="Times New Roman" w:eastAsia="Times New Roman" w:hAnsi="Times New Roman" w:cs="Times New Roman"/>
          <w:sz w:val="24"/>
        </w:rPr>
        <w:tab/>
        <w:t xml:space="preserve">Úvod, organizační pokyny </w:t>
      </w:r>
    </w:p>
    <w:p w:rsidR="00266D9E" w:rsidRDefault="00E82088">
      <w:pPr>
        <w:spacing w:after="120" w:line="240" w:lineRule="auto"/>
        <w:ind w:left="709" w:hanging="709"/>
        <w:jc w:val="both"/>
      </w:pPr>
      <w:r>
        <w:rPr>
          <w:rFonts w:ascii="Times New Roman" w:eastAsia="Times New Roman" w:hAnsi="Times New Roman" w:cs="Times New Roman"/>
          <w:sz w:val="24"/>
        </w:rPr>
        <w:t>3)</w:t>
      </w:r>
      <w:r>
        <w:rPr>
          <w:rFonts w:ascii="Times New Roman" w:eastAsia="Times New Roman" w:hAnsi="Times New Roman" w:cs="Times New Roman"/>
          <w:sz w:val="24"/>
        </w:rPr>
        <w:tab/>
        <w:t>Zhodnocen</w:t>
      </w:r>
      <w:r>
        <w:rPr>
          <w:rFonts w:ascii="Times New Roman" w:eastAsia="Times New Roman" w:hAnsi="Times New Roman" w:cs="Times New Roman"/>
          <w:sz w:val="24"/>
        </w:rPr>
        <w:t>í průběhu prací na projektu v území ORP  v období od 1. oficiálního setkání představitelů obcí do 2. oficiálního setkání představitelů obcí</w:t>
      </w:r>
    </w:p>
    <w:p w:rsidR="00266D9E" w:rsidRDefault="00E82088">
      <w:pPr>
        <w:spacing w:after="120" w:line="240" w:lineRule="auto"/>
        <w:ind w:left="709" w:hanging="709"/>
        <w:jc w:val="both"/>
      </w:pPr>
      <w:r>
        <w:rPr>
          <w:rFonts w:ascii="Times New Roman" w:eastAsia="Times New Roman" w:hAnsi="Times New Roman" w:cs="Times New Roman"/>
          <w:sz w:val="24"/>
        </w:rPr>
        <w:t>4)</w:t>
      </w:r>
      <w:r>
        <w:rPr>
          <w:rFonts w:ascii="Times New Roman" w:eastAsia="Times New Roman" w:hAnsi="Times New Roman" w:cs="Times New Roman"/>
          <w:sz w:val="24"/>
        </w:rPr>
        <w:tab/>
        <w:t xml:space="preserve">Výsledky zpracování návrhových částí v oblasti školství, odpadového hospodářství, sociálních služeb a cestovního </w:t>
      </w:r>
      <w:r>
        <w:rPr>
          <w:rFonts w:ascii="Times New Roman" w:eastAsia="Times New Roman" w:hAnsi="Times New Roman" w:cs="Times New Roman"/>
          <w:sz w:val="24"/>
        </w:rPr>
        <w:t>ruchu, včetně uvedení hlavních výsledků benchmarkingu</w:t>
      </w:r>
    </w:p>
    <w:p w:rsidR="00266D9E" w:rsidRDefault="00E82088">
      <w:pPr>
        <w:spacing w:after="120" w:line="240" w:lineRule="auto"/>
        <w:ind w:left="709" w:hanging="709"/>
        <w:jc w:val="both"/>
      </w:pPr>
      <w:r>
        <w:rPr>
          <w:rFonts w:ascii="Times New Roman" w:eastAsia="Times New Roman" w:hAnsi="Times New Roman" w:cs="Times New Roman"/>
          <w:sz w:val="24"/>
        </w:rPr>
        <w:t>5)</w:t>
      </w:r>
      <w:r>
        <w:rPr>
          <w:rFonts w:ascii="Times New Roman" w:eastAsia="Times New Roman" w:hAnsi="Times New Roman" w:cs="Times New Roman"/>
          <w:sz w:val="24"/>
        </w:rPr>
        <w:tab/>
        <w:t>Zhodnocení aktivit v oblasti průřezového tématu „Administrativní podpora malých obcí“, Prezentace připravených právních dokumentů, Návrh prohlášení o vzájemné spolupráci obcí</w:t>
      </w:r>
    </w:p>
    <w:p w:rsidR="00266D9E" w:rsidRDefault="00E82088">
      <w:pPr>
        <w:spacing w:after="120" w:line="240" w:lineRule="auto"/>
        <w:ind w:left="709" w:hanging="709"/>
        <w:jc w:val="both"/>
      </w:pPr>
      <w:r>
        <w:rPr>
          <w:rFonts w:ascii="Times New Roman" w:eastAsia="Times New Roman" w:hAnsi="Times New Roman" w:cs="Times New Roman"/>
          <w:sz w:val="24"/>
        </w:rPr>
        <w:t>6)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>Informace o dalším výhledu realizace projektu, závěr jednání</w:t>
      </w:r>
    </w:p>
    <w:p w:rsidR="00266D9E" w:rsidRDefault="00266D9E">
      <w:pPr>
        <w:spacing w:after="120" w:line="240" w:lineRule="auto"/>
        <w:jc w:val="both"/>
      </w:pPr>
    </w:p>
    <w:p w:rsidR="00266D9E" w:rsidRDefault="00E82088">
      <w:pPr>
        <w:spacing w:after="120" w:line="240" w:lineRule="auto"/>
        <w:jc w:val="both"/>
      </w:pPr>
      <w:r>
        <w:rPr>
          <w:rFonts w:ascii="Times New Roman" w:eastAsia="Times New Roman" w:hAnsi="Times New Roman" w:cs="Times New Roman"/>
          <w:sz w:val="24"/>
        </w:rPr>
        <w:t>Následuje společný oběd zúčastněných starostů obcí ORP Český Krumlov a projektového týmu MOS ORP Český Krumlov v místní restauraci, na který jste srdečně zváni.</w:t>
      </w:r>
    </w:p>
    <w:p w:rsidR="00266D9E" w:rsidRDefault="00266D9E">
      <w:pPr>
        <w:spacing w:after="120" w:line="240" w:lineRule="auto"/>
        <w:jc w:val="both"/>
      </w:pPr>
    </w:p>
    <w:p w:rsidR="00266D9E" w:rsidRDefault="00E82088">
      <w:pPr>
        <w:spacing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4"/>
        </w:rPr>
        <w:t>S úctou</w:t>
      </w:r>
    </w:p>
    <w:p w:rsidR="00266D9E" w:rsidRDefault="00266D9E">
      <w:pPr>
        <w:spacing w:line="240" w:lineRule="auto"/>
        <w:ind w:firstLine="708"/>
        <w:jc w:val="both"/>
      </w:pPr>
    </w:p>
    <w:p w:rsidR="00266D9E" w:rsidRDefault="00E82088">
      <w:pPr>
        <w:spacing w:line="240" w:lineRule="auto"/>
        <w:ind w:firstLine="708"/>
        <w:jc w:val="both"/>
      </w:pPr>
      <w:r>
        <w:rPr>
          <w:rFonts w:ascii="Times New Roman" w:eastAsia="Times New Roman" w:hAnsi="Times New Roman" w:cs="Times New Roman"/>
          <w:sz w:val="24"/>
        </w:rPr>
        <w:t>Ing. Josef Troup, předs</w:t>
      </w:r>
      <w:r>
        <w:rPr>
          <w:rFonts w:ascii="Times New Roman" w:eastAsia="Times New Roman" w:hAnsi="Times New Roman" w:cs="Times New Roman"/>
          <w:sz w:val="24"/>
        </w:rPr>
        <w:t>eda svazku</w:t>
      </w:r>
    </w:p>
    <w:p w:rsidR="00266D9E" w:rsidRDefault="00266D9E">
      <w:pPr>
        <w:spacing w:line="240" w:lineRule="auto"/>
        <w:jc w:val="both"/>
      </w:pPr>
    </w:p>
    <w:p w:rsidR="00266D9E" w:rsidRDefault="00266D9E">
      <w:pPr>
        <w:spacing w:line="240" w:lineRule="auto"/>
        <w:jc w:val="both"/>
      </w:pPr>
    </w:p>
    <w:p w:rsidR="00266D9E" w:rsidRDefault="00266D9E">
      <w:pPr>
        <w:spacing w:line="240" w:lineRule="auto"/>
        <w:jc w:val="both"/>
      </w:pPr>
    </w:p>
    <w:p w:rsidR="00266D9E" w:rsidRDefault="00E82088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</w:rPr>
        <w:t>Rozdělovník: starostové a starostky obcí ORP Český Krumlov</w:t>
      </w:r>
    </w:p>
    <w:p w:rsidR="00266D9E" w:rsidRDefault="00266D9E">
      <w:pPr>
        <w:spacing w:line="240" w:lineRule="auto"/>
        <w:jc w:val="both"/>
      </w:pPr>
    </w:p>
    <w:p w:rsidR="00266D9E" w:rsidRDefault="00E82088">
      <w:pPr>
        <w:spacing w:line="240" w:lineRule="auto"/>
        <w:jc w:val="both"/>
      </w:pPr>
      <w:r>
        <w:rPr>
          <w:rFonts w:ascii="Times New Roman" w:eastAsia="Times New Roman" w:hAnsi="Times New Roman" w:cs="Times New Roman"/>
          <w:sz w:val="24"/>
        </w:rPr>
        <w:t>Příloha: návratka</w:t>
      </w:r>
    </w:p>
    <w:p w:rsidR="00266D9E" w:rsidRDefault="00266D9E">
      <w:pPr>
        <w:spacing w:line="240" w:lineRule="auto"/>
        <w:jc w:val="both"/>
      </w:pPr>
    </w:p>
    <w:p w:rsidR="00266D9E" w:rsidRDefault="00266D9E">
      <w:pPr>
        <w:spacing w:line="240" w:lineRule="auto"/>
        <w:jc w:val="both"/>
      </w:pPr>
    </w:p>
    <w:p w:rsidR="00266D9E" w:rsidRDefault="00266D9E">
      <w:pPr>
        <w:spacing w:line="240" w:lineRule="auto"/>
        <w:jc w:val="both"/>
      </w:pPr>
    </w:p>
    <w:p w:rsidR="00266D9E" w:rsidRDefault="00266D9E">
      <w:pPr>
        <w:spacing w:line="240" w:lineRule="auto"/>
        <w:jc w:val="both"/>
      </w:pPr>
    </w:p>
    <w:p w:rsidR="00266D9E" w:rsidRDefault="00E82088">
      <w:pPr>
        <w:spacing w:line="360" w:lineRule="auto"/>
        <w:ind w:firstLine="708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NÁVRATKA – POTVRZENÍ ÚČASTI</w:t>
      </w:r>
    </w:p>
    <w:p w:rsidR="00266D9E" w:rsidRDefault="00266D9E">
      <w:pPr>
        <w:spacing w:line="360" w:lineRule="auto"/>
        <w:ind w:firstLine="708"/>
        <w:jc w:val="both"/>
      </w:pPr>
    </w:p>
    <w:p w:rsidR="00266D9E" w:rsidRDefault="00E82088">
      <w:pPr>
        <w:spacing w:line="360" w:lineRule="auto"/>
        <w:ind w:firstLine="708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2. oficiální setkání představitelů obcí</w:t>
      </w:r>
      <w:r>
        <w:rPr>
          <w:rFonts w:ascii="Times New Roman" w:eastAsia="Times New Roman" w:hAnsi="Times New Roman" w:cs="Times New Roman"/>
          <w:sz w:val="24"/>
        </w:rPr>
        <w:t xml:space="preserve"> v územním obvodu ORP Český Krumlov v rámci realizovaného projektu Podpora meziobecní spolup</w:t>
      </w:r>
      <w:r>
        <w:rPr>
          <w:rFonts w:ascii="Times New Roman" w:eastAsia="Times New Roman" w:hAnsi="Times New Roman" w:cs="Times New Roman"/>
          <w:sz w:val="24"/>
        </w:rPr>
        <w:t xml:space="preserve">ráce, </w:t>
      </w:r>
      <w:r>
        <w:rPr>
          <w:rFonts w:ascii="Times New Roman" w:eastAsia="Times New Roman" w:hAnsi="Times New Roman" w:cs="Times New Roman"/>
          <w:b/>
          <w:sz w:val="24"/>
        </w:rPr>
        <w:t>které se uskuteční dne 24.4.2015 od 9 hodin</w:t>
      </w:r>
      <w:r>
        <w:rPr>
          <w:rFonts w:ascii="Times New Roman" w:eastAsia="Times New Roman" w:hAnsi="Times New Roman" w:cs="Times New Roman"/>
          <w:sz w:val="24"/>
        </w:rPr>
        <w:t xml:space="preserve"> v sále na Úřadu městyse Křemže</w:t>
      </w:r>
    </w:p>
    <w:p w:rsidR="00266D9E" w:rsidRDefault="00266D9E">
      <w:pPr>
        <w:spacing w:line="360" w:lineRule="auto"/>
        <w:ind w:firstLine="708"/>
        <w:jc w:val="center"/>
      </w:pPr>
    </w:p>
    <w:p w:rsidR="00266D9E" w:rsidRDefault="00266D9E">
      <w:pPr>
        <w:spacing w:line="360" w:lineRule="auto"/>
        <w:ind w:firstLine="708"/>
        <w:jc w:val="center"/>
      </w:pPr>
    </w:p>
    <w:p w:rsidR="00266D9E" w:rsidRDefault="00E82088">
      <w:pPr>
        <w:spacing w:line="360" w:lineRule="auto"/>
        <w:ind w:firstLine="708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Prosíme o potvrzení Vaší účasti:</w:t>
      </w:r>
    </w:p>
    <w:p w:rsidR="00266D9E" w:rsidRDefault="00266D9E">
      <w:pPr>
        <w:spacing w:line="360" w:lineRule="auto"/>
        <w:ind w:firstLine="708"/>
        <w:jc w:val="center"/>
      </w:pPr>
    </w:p>
    <w:p w:rsidR="00266D9E" w:rsidRDefault="00E82088">
      <w:pPr>
        <w:numPr>
          <w:ilvl w:val="0"/>
          <w:numId w:val="2"/>
        </w:numPr>
        <w:spacing w:line="360" w:lineRule="auto"/>
        <w:ind w:left="1843" w:firstLine="0"/>
        <w:rPr>
          <w:sz w:val="24"/>
        </w:rPr>
      </w:pPr>
      <w:r>
        <w:rPr>
          <w:rFonts w:ascii="Times New Roman" w:eastAsia="Times New Roman" w:hAnsi="Times New Roman" w:cs="Times New Roman"/>
          <w:sz w:val="24"/>
        </w:rPr>
        <w:t>na jednání 2. setkání MOS</w:t>
      </w:r>
    </w:p>
    <w:p w:rsidR="00266D9E" w:rsidRDefault="00E82088">
      <w:pPr>
        <w:numPr>
          <w:ilvl w:val="0"/>
          <w:numId w:val="2"/>
        </w:numPr>
        <w:spacing w:line="360" w:lineRule="auto"/>
        <w:ind w:left="1843" w:firstLine="0"/>
        <w:rPr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na následujícím společném obědě </w:t>
      </w:r>
      <w:r>
        <w:rPr>
          <w:rFonts w:ascii="Times New Roman" w:eastAsia="Times New Roman" w:hAnsi="Times New Roman" w:cs="Times New Roman"/>
          <w:i/>
          <w:sz w:val="24"/>
        </w:rPr>
        <w:t>(potvrzení z organizačních důvodů)</w:t>
      </w:r>
    </w:p>
    <w:p w:rsidR="00266D9E" w:rsidRDefault="00266D9E">
      <w:pPr>
        <w:spacing w:line="360" w:lineRule="auto"/>
        <w:jc w:val="center"/>
      </w:pPr>
    </w:p>
    <w:p w:rsidR="00266D9E" w:rsidRDefault="00266D9E">
      <w:pPr>
        <w:spacing w:line="360" w:lineRule="auto"/>
        <w:jc w:val="center"/>
      </w:pPr>
    </w:p>
    <w:p w:rsidR="00266D9E" w:rsidRDefault="00266D9E">
      <w:pPr>
        <w:spacing w:line="360" w:lineRule="auto"/>
        <w:jc w:val="center"/>
      </w:pPr>
    </w:p>
    <w:p w:rsidR="00266D9E" w:rsidRDefault="00E82088">
      <w:pPr>
        <w:spacing w:line="360" w:lineRule="auto"/>
        <w:ind w:firstLine="708"/>
        <w:jc w:val="center"/>
      </w:pPr>
      <w:r>
        <w:rPr>
          <w:rFonts w:ascii="Times New Roman" w:eastAsia="Times New Roman" w:hAnsi="Times New Roman" w:cs="Times New Roman"/>
          <w:b/>
          <w:sz w:val="24"/>
        </w:rPr>
        <w:t>Účast prosím potvrďte</w:t>
      </w:r>
    </w:p>
    <w:p w:rsidR="00266D9E" w:rsidRDefault="00E82088">
      <w:pPr>
        <w:numPr>
          <w:ilvl w:val="0"/>
          <w:numId w:val="1"/>
        </w:numPr>
        <w:spacing w:line="360" w:lineRule="auto"/>
        <w:ind w:left="2127" w:hanging="425"/>
        <w:rPr>
          <w:sz w:val="24"/>
        </w:rPr>
      </w:pPr>
      <w:r>
        <w:rPr>
          <w:rFonts w:ascii="Times New Roman" w:eastAsia="Times New Roman" w:hAnsi="Times New Roman" w:cs="Times New Roman"/>
          <w:sz w:val="24"/>
        </w:rPr>
        <w:t>telefonicky nebo SMS  (774 953 244, Mgr.  Irena Vacková)</w:t>
      </w:r>
    </w:p>
    <w:p w:rsidR="00266D9E" w:rsidRDefault="00E82088">
      <w:pPr>
        <w:numPr>
          <w:ilvl w:val="0"/>
          <w:numId w:val="1"/>
        </w:numPr>
        <w:spacing w:line="360" w:lineRule="auto"/>
        <w:ind w:left="2127" w:hanging="425"/>
        <w:rPr>
          <w:sz w:val="24"/>
        </w:rPr>
      </w:pPr>
      <w:r>
        <w:rPr>
          <w:rFonts w:ascii="Times New Roman" w:eastAsia="Times New Roman" w:hAnsi="Times New Roman" w:cs="Times New Roman"/>
          <w:sz w:val="24"/>
        </w:rPr>
        <w:t>mailem – do obsahu e-mailu nebo přílohou (</w:t>
      </w:r>
      <w:hyperlink r:id="rId8">
        <w:r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vackova.mos@gmail.com</w:t>
        </w:r>
      </w:hyperlink>
      <w:r>
        <w:rPr>
          <w:rFonts w:ascii="Times New Roman" w:eastAsia="Times New Roman" w:hAnsi="Times New Roman" w:cs="Times New Roman"/>
          <w:sz w:val="24"/>
        </w:rPr>
        <w:t xml:space="preserve"> )</w:t>
      </w:r>
    </w:p>
    <w:p w:rsidR="00266D9E" w:rsidRDefault="00266D9E">
      <w:pPr>
        <w:spacing w:line="240" w:lineRule="auto"/>
        <w:jc w:val="both"/>
      </w:pPr>
    </w:p>
    <w:p w:rsidR="00266D9E" w:rsidRDefault="00266D9E">
      <w:pPr>
        <w:spacing w:line="240" w:lineRule="auto"/>
        <w:jc w:val="both"/>
      </w:pPr>
    </w:p>
    <w:p w:rsidR="00266D9E" w:rsidRDefault="00266D9E">
      <w:pPr>
        <w:spacing w:line="240" w:lineRule="auto"/>
        <w:jc w:val="both"/>
      </w:pPr>
    </w:p>
    <w:sectPr w:rsidR="00266D9E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82088">
      <w:pPr>
        <w:spacing w:line="240" w:lineRule="auto"/>
      </w:pPr>
      <w:r>
        <w:separator/>
      </w:r>
    </w:p>
  </w:endnote>
  <w:endnote w:type="continuationSeparator" w:id="0">
    <w:p w:rsidR="00000000" w:rsidRDefault="00E820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D9E" w:rsidRDefault="00E82088">
    <w:pPr>
      <w:spacing w:line="240" w:lineRule="auto"/>
    </w:pPr>
    <w:r>
      <w:rPr>
        <w:noProof/>
      </w:rPr>
      <mc:AlternateContent>
        <mc:Choice Requires="wps">
          <w:drawing>
            <wp:inline distT="0" distB="0" distL="114300" distR="114300">
              <wp:extent cx="12700" cy="12700"/>
              <wp:effectExtent l="0" t="0" r="0" b="0"/>
              <wp:docPr id="6" name="Obdélník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346000" y="3780000"/>
                        <a:ext cx="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266D9E" w:rsidRDefault="00266D9E">
                          <w:pPr>
                            <w:spacing w:line="240" w:lineRule="auto"/>
                            <w:textDirection w:val="btLr"/>
                          </w:pPr>
                        </w:p>
                      </w:txbxContent>
                    </wps:txbx>
                    <wps:bodyPr lIns="91425" tIns="91425" rIns="91425" bIns="91425" anchor="ctr" anchorCtr="0"/>
                  </wps:wsp>
                </a:graphicData>
              </a:graphic>
            </wp:inline>
          </w:drawing>
        </mc:Choice>
        <mc:Fallback>
          <w:pict>
            <v:rect id="Obdélník 6" o:spid="_x0000_s1026" style="width:1pt;height: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" filled="f" stroked="f">
              <v:textbox inset="2.53958mm,2.53958mm,2.53958mm,2.53958mm">
                <w:txbxContent>
                  <w:p w:rsidR="00266D9E" w:rsidRDefault="00266D9E">
                    <w:pPr>
                      <w:spacing w:line="240" w:lineRule="auto"/>
                      <w:textDirection w:val="btLr"/>
                    </w:pPr>
                  </w:p>
                </w:txbxContent>
              </v:textbox>
              <w10:anchorlock/>
            </v:rect>
          </w:pict>
        </mc:Fallback>
      </mc:AlternateContent>
    </w:r>
    <w:r>
      <w:rPr>
        <w:rFonts w:ascii="Times New Roman" w:eastAsia="Times New Roman" w:hAnsi="Times New Roman" w:cs="Times New Roman"/>
        <w:sz w:val="16"/>
      </w:rPr>
      <w:t xml:space="preserve">                                              </w:t>
    </w:r>
  </w:p>
  <w:p w:rsidR="00266D9E" w:rsidRDefault="00266D9E">
    <w:pPr>
      <w:spacing w:line="240" w:lineRule="auto"/>
    </w:pPr>
  </w:p>
  <w:p w:rsidR="00266D9E" w:rsidRDefault="00266D9E">
    <w:pPr>
      <w:spacing w:after="708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82088">
      <w:pPr>
        <w:spacing w:line="240" w:lineRule="auto"/>
      </w:pPr>
      <w:r>
        <w:separator/>
      </w:r>
    </w:p>
  </w:footnote>
  <w:footnote w:type="continuationSeparator" w:id="0">
    <w:p w:rsidR="00000000" w:rsidRDefault="00E8208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6D9E" w:rsidRDefault="00E82088">
    <w:pPr>
      <w:spacing w:before="708" w:line="240" w:lineRule="auto"/>
      <w:jc w:val="center"/>
    </w:pPr>
    <w:r>
      <w:rPr>
        <w:noProof/>
      </w:rPr>
      <w:drawing>
        <wp:inline distT="0" distB="0" distL="114300" distR="114300">
          <wp:extent cx="1257935" cy="399415"/>
          <wp:effectExtent l="0" t="0" r="0" b="0"/>
          <wp:docPr id="1" name="image04.jpg" descr="esf_eu_horizontaln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4.jpg" descr="esf_eu_horizontalni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57935" cy="3994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 w:cs="Times New Roman"/>
        <w:sz w:val="24"/>
      </w:rPr>
      <w:t xml:space="preserve">   </w:t>
    </w:r>
    <w:r>
      <w:rPr>
        <w:noProof/>
      </w:rPr>
      <w:drawing>
        <wp:inline distT="0" distB="0" distL="114300" distR="114300">
          <wp:extent cx="1286510" cy="399415"/>
          <wp:effectExtent l="0" t="0" r="0" b="0"/>
          <wp:docPr id="2" name="image05.jpg" descr="oplzz_horizontalni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5.jpg" descr="oplzz_horizontalni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86510" cy="3994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 w:cs="Times New Roman"/>
        <w:sz w:val="24"/>
      </w:rPr>
      <w:t xml:space="preserve">  </w:t>
    </w:r>
    <w:r>
      <w:rPr>
        <w:noProof/>
      </w:rPr>
      <w:drawing>
        <wp:inline distT="0" distB="0" distL="114300" distR="114300">
          <wp:extent cx="582295" cy="427355"/>
          <wp:effectExtent l="0" t="0" r="0" b="0"/>
          <wp:docPr id="3" name="image06.jpg" descr="SMO_logo_blac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6.jpg" descr="SMO_logo_black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2295" cy="4273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 w:cs="Times New Roman"/>
        <w:sz w:val="24"/>
      </w:rPr>
      <w:t xml:space="preserve">  </w:t>
    </w:r>
    <w:r>
      <w:rPr>
        <w:noProof/>
      </w:rPr>
      <w:drawing>
        <wp:inline distT="0" distB="0" distL="114300" distR="114300">
          <wp:extent cx="1222375" cy="371475"/>
          <wp:effectExtent l="0" t="0" r="0" b="0"/>
          <wp:docPr id="4" name="image07.jpg" descr="Obce_sobe_final-s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7.jpg" descr="Obce_sobe_final-sed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22375" cy="371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 w:cs="Times New Roman"/>
        <w:sz w:val="24"/>
      </w:rPr>
      <w:t xml:space="preserve">  </w:t>
    </w:r>
    <w:r>
      <w:rPr>
        <w:rFonts w:ascii="Times New Roman" w:eastAsia="Times New Roman" w:hAnsi="Times New Roman" w:cs="Times New Roman"/>
        <w:sz w:val="16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  <w:r>
      <w:rPr>
        <w:noProof/>
      </w:rPr>
      <w:drawing>
        <wp:inline distT="0" distB="0" distL="114300" distR="114300">
          <wp:extent cx="857250" cy="399415"/>
          <wp:effectExtent l="0" t="0" r="0" b="0"/>
          <wp:docPr id="5" name="image09.jpg" descr="motto_we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9.jpg" descr="motto_web"/>
                  <pic:cNvPicPr preferRelativeResize="0"/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7250" cy="3994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266D9E" w:rsidRDefault="00E82088">
    <w:pPr>
      <w:spacing w:line="240" w:lineRule="auto"/>
    </w:pPr>
    <w:r>
      <w:rPr>
        <w:rFonts w:ascii="Times New Roman" w:eastAsia="Times New Roman" w:hAnsi="Times New Roman" w:cs="Times New Roman"/>
        <w:sz w:val="24"/>
      </w:rPr>
      <w:tab/>
    </w:r>
    <w:r>
      <w:rPr>
        <w:rFonts w:ascii="Times New Roman" w:eastAsia="Times New Roman" w:hAnsi="Times New Roman" w:cs="Times New Roman"/>
        <w:sz w:val="24"/>
      </w:rPr>
      <w:tab/>
    </w:r>
    <w:r>
      <w:rPr>
        <w:rFonts w:ascii="Times New Roman" w:eastAsia="Times New Roman" w:hAnsi="Times New Roman" w:cs="Times New Roman"/>
        <w:b/>
      </w:rPr>
      <w:t xml:space="preserve">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292F0A"/>
    <w:multiLevelType w:val="multilevel"/>
    <w:tmpl w:val="B18E160A"/>
    <w:lvl w:ilvl="0">
      <w:numFmt w:val="bullet"/>
      <w:lvlText w:val="-"/>
      <w:lvlJc w:val="left"/>
      <w:pPr>
        <w:ind w:left="1068" w:firstLine="708"/>
      </w:pPr>
      <w:rPr>
        <w:rFonts w:ascii="Arial" w:eastAsia="Arial" w:hAnsi="Arial" w:cs="Arial"/>
        <w:vertAlign w:val="baseline"/>
      </w:rPr>
    </w:lvl>
    <w:lvl w:ilvl="1">
      <w:numFmt w:val="bullet"/>
      <w:lvlText w:val="o"/>
      <w:lvlJc w:val="left"/>
      <w:pPr>
        <w:ind w:left="1788" w:firstLine="1428"/>
      </w:pPr>
      <w:rPr>
        <w:rFonts w:ascii="Arial" w:eastAsia="Arial" w:hAnsi="Arial" w:cs="Arial"/>
        <w:vertAlign w:val="baseline"/>
      </w:rPr>
    </w:lvl>
    <w:lvl w:ilvl="2">
      <w:numFmt w:val="bullet"/>
      <w:lvlText w:val="▪"/>
      <w:lvlJc w:val="left"/>
      <w:pPr>
        <w:ind w:left="2508" w:firstLine="2148"/>
      </w:pPr>
      <w:rPr>
        <w:rFonts w:ascii="Arial" w:eastAsia="Arial" w:hAnsi="Arial" w:cs="Arial"/>
        <w:vertAlign w:val="baseline"/>
      </w:rPr>
    </w:lvl>
    <w:lvl w:ilvl="3">
      <w:numFmt w:val="bullet"/>
      <w:lvlText w:val="●"/>
      <w:lvlJc w:val="left"/>
      <w:pPr>
        <w:ind w:left="3228" w:firstLine="2868"/>
      </w:pPr>
      <w:rPr>
        <w:rFonts w:ascii="Arial" w:eastAsia="Arial" w:hAnsi="Arial" w:cs="Arial"/>
        <w:vertAlign w:val="baseline"/>
      </w:rPr>
    </w:lvl>
    <w:lvl w:ilvl="4">
      <w:numFmt w:val="bullet"/>
      <w:lvlText w:val="o"/>
      <w:lvlJc w:val="left"/>
      <w:pPr>
        <w:ind w:left="3948" w:firstLine="3588"/>
      </w:pPr>
      <w:rPr>
        <w:rFonts w:ascii="Arial" w:eastAsia="Arial" w:hAnsi="Arial" w:cs="Arial"/>
        <w:vertAlign w:val="baseline"/>
      </w:rPr>
    </w:lvl>
    <w:lvl w:ilvl="5">
      <w:numFmt w:val="bullet"/>
      <w:lvlText w:val="▪"/>
      <w:lvlJc w:val="left"/>
      <w:pPr>
        <w:ind w:left="4668" w:firstLine="4308"/>
      </w:pPr>
      <w:rPr>
        <w:rFonts w:ascii="Arial" w:eastAsia="Arial" w:hAnsi="Arial" w:cs="Arial"/>
        <w:vertAlign w:val="baseline"/>
      </w:rPr>
    </w:lvl>
    <w:lvl w:ilvl="6">
      <w:numFmt w:val="bullet"/>
      <w:lvlText w:val="●"/>
      <w:lvlJc w:val="left"/>
      <w:pPr>
        <w:ind w:left="5388" w:firstLine="5028"/>
      </w:pPr>
      <w:rPr>
        <w:rFonts w:ascii="Arial" w:eastAsia="Arial" w:hAnsi="Arial" w:cs="Arial"/>
        <w:vertAlign w:val="baseline"/>
      </w:rPr>
    </w:lvl>
    <w:lvl w:ilvl="7">
      <w:numFmt w:val="bullet"/>
      <w:lvlText w:val="o"/>
      <w:lvlJc w:val="left"/>
      <w:pPr>
        <w:ind w:left="6108" w:firstLine="5748"/>
      </w:pPr>
      <w:rPr>
        <w:rFonts w:ascii="Arial" w:eastAsia="Arial" w:hAnsi="Arial" w:cs="Arial"/>
        <w:vertAlign w:val="baseline"/>
      </w:rPr>
    </w:lvl>
    <w:lvl w:ilvl="8">
      <w:numFmt w:val="bullet"/>
      <w:lvlText w:val="▪"/>
      <w:lvlJc w:val="left"/>
      <w:pPr>
        <w:ind w:left="6828" w:firstLine="6468"/>
      </w:pPr>
      <w:rPr>
        <w:rFonts w:ascii="Arial" w:eastAsia="Arial" w:hAnsi="Arial" w:cs="Arial"/>
        <w:vertAlign w:val="baseline"/>
      </w:rPr>
    </w:lvl>
  </w:abstractNum>
  <w:abstractNum w:abstractNumId="1">
    <w:nsid w:val="677B2640"/>
    <w:multiLevelType w:val="multilevel"/>
    <w:tmpl w:val="59A6CCAE"/>
    <w:lvl w:ilvl="0">
      <w:numFmt w:val="bullet"/>
      <w:lvlText w:val="-"/>
      <w:lvlJc w:val="left"/>
      <w:pPr>
        <w:ind w:left="1068" w:firstLine="708"/>
      </w:pPr>
      <w:rPr>
        <w:rFonts w:ascii="Arial" w:eastAsia="Arial" w:hAnsi="Arial" w:cs="Arial"/>
        <w:vertAlign w:val="baseline"/>
      </w:rPr>
    </w:lvl>
    <w:lvl w:ilvl="1">
      <w:numFmt w:val="bullet"/>
      <w:lvlText w:val="o"/>
      <w:lvlJc w:val="left"/>
      <w:pPr>
        <w:ind w:left="1788" w:firstLine="1428"/>
      </w:pPr>
      <w:rPr>
        <w:rFonts w:ascii="Arial" w:eastAsia="Arial" w:hAnsi="Arial" w:cs="Arial"/>
        <w:vertAlign w:val="baseline"/>
      </w:rPr>
    </w:lvl>
    <w:lvl w:ilvl="2">
      <w:numFmt w:val="bullet"/>
      <w:lvlText w:val="▪"/>
      <w:lvlJc w:val="left"/>
      <w:pPr>
        <w:ind w:left="2508" w:firstLine="2148"/>
      </w:pPr>
      <w:rPr>
        <w:rFonts w:ascii="Arial" w:eastAsia="Arial" w:hAnsi="Arial" w:cs="Arial"/>
        <w:vertAlign w:val="baseline"/>
      </w:rPr>
    </w:lvl>
    <w:lvl w:ilvl="3">
      <w:numFmt w:val="bullet"/>
      <w:lvlText w:val="●"/>
      <w:lvlJc w:val="left"/>
      <w:pPr>
        <w:ind w:left="3228" w:firstLine="2868"/>
      </w:pPr>
      <w:rPr>
        <w:rFonts w:ascii="Arial" w:eastAsia="Arial" w:hAnsi="Arial" w:cs="Arial"/>
        <w:vertAlign w:val="baseline"/>
      </w:rPr>
    </w:lvl>
    <w:lvl w:ilvl="4">
      <w:numFmt w:val="bullet"/>
      <w:lvlText w:val="o"/>
      <w:lvlJc w:val="left"/>
      <w:pPr>
        <w:ind w:left="3948" w:firstLine="3588"/>
      </w:pPr>
      <w:rPr>
        <w:rFonts w:ascii="Arial" w:eastAsia="Arial" w:hAnsi="Arial" w:cs="Arial"/>
        <w:vertAlign w:val="baseline"/>
      </w:rPr>
    </w:lvl>
    <w:lvl w:ilvl="5">
      <w:numFmt w:val="bullet"/>
      <w:lvlText w:val="▪"/>
      <w:lvlJc w:val="left"/>
      <w:pPr>
        <w:ind w:left="4668" w:firstLine="4308"/>
      </w:pPr>
      <w:rPr>
        <w:rFonts w:ascii="Arial" w:eastAsia="Arial" w:hAnsi="Arial" w:cs="Arial"/>
        <w:vertAlign w:val="baseline"/>
      </w:rPr>
    </w:lvl>
    <w:lvl w:ilvl="6">
      <w:numFmt w:val="bullet"/>
      <w:lvlText w:val="●"/>
      <w:lvlJc w:val="left"/>
      <w:pPr>
        <w:ind w:left="5388" w:firstLine="5028"/>
      </w:pPr>
      <w:rPr>
        <w:rFonts w:ascii="Arial" w:eastAsia="Arial" w:hAnsi="Arial" w:cs="Arial"/>
        <w:vertAlign w:val="baseline"/>
      </w:rPr>
    </w:lvl>
    <w:lvl w:ilvl="7">
      <w:numFmt w:val="bullet"/>
      <w:lvlText w:val="o"/>
      <w:lvlJc w:val="left"/>
      <w:pPr>
        <w:ind w:left="6108" w:firstLine="5748"/>
      </w:pPr>
      <w:rPr>
        <w:rFonts w:ascii="Arial" w:eastAsia="Arial" w:hAnsi="Arial" w:cs="Arial"/>
        <w:vertAlign w:val="baseline"/>
      </w:rPr>
    </w:lvl>
    <w:lvl w:ilvl="8">
      <w:numFmt w:val="bullet"/>
      <w:lvlText w:val="▪"/>
      <w:lvlJc w:val="left"/>
      <w:pPr>
        <w:ind w:left="6828" w:firstLine="6468"/>
      </w:pPr>
      <w:rPr>
        <w:rFonts w:ascii="Arial" w:eastAsia="Arial" w:hAnsi="Arial" w:cs="Arial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66D9E"/>
    <w:rsid w:val="00266D9E"/>
    <w:rsid w:val="00E82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contextualSpacing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  <w:contextualSpacing/>
    </w:pPr>
    <w:rPr>
      <w:b/>
      <w:sz w:val="72"/>
    </w:rPr>
  </w:style>
  <w:style w:type="paragraph" w:styleId="Podtitul">
    <w:name w:val="Subtitle"/>
    <w:basedOn w:val="Normln"/>
    <w:next w:val="Normln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8208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20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contextualSpacing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  <w:contextualSpacing/>
    </w:pPr>
    <w:rPr>
      <w:b/>
      <w:sz w:val="72"/>
    </w:rPr>
  </w:style>
  <w:style w:type="paragraph" w:styleId="Podtitul">
    <w:name w:val="Subtitle"/>
    <w:basedOn w:val="Normln"/>
    <w:next w:val="Normln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8208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820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ckova.mos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jpg"/><Relationship Id="rId5" Type="http://schemas.openxmlformats.org/officeDocument/2006/relationships/image" Target="media/image5.jp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272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Krejčíčková</dc:creator>
  <cp:lastModifiedBy>Marta Krejčíčková</cp:lastModifiedBy>
  <cp:revision>1</cp:revision>
  <dcterms:created xsi:type="dcterms:W3CDTF">2015-04-16T18:06:00Z</dcterms:created>
  <dcterms:modified xsi:type="dcterms:W3CDTF">2015-04-16T18:07:00Z</dcterms:modified>
</cp:coreProperties>
</file>