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B8" w:rsidRPr="003022B8" w:rsidRDefault="00CD3D4A" w:rsidP="003022B8">
      <w:pPr>
        <w:spacing w:after="120" w:line="360" w:lineRule="auto"/>
        <w:jc w:val="center"/>
        <w:rPr>
          <w:b/>
          <w:sz w:val="36"/>
          <w:szCs w:val="24"/>
        </w:rPr>
      </w:pPr>
      <w:r>
        <w:rPr>
          <w:b/>
          <w:sz w:val="36"/>
          <w:szCs w:val="24"/>
        </w:rPr>
        <w:t>Metodické</w:t>
      </w:r>
      <w:r w:rsidR="001A711B">
        <w:rPr>
          <w:b/>
          <w:sz w:val="36"/>
          <w:szCs w:val="24"/>
        </w:rPr>
        <w:t xml:space="preserve"> </w:t>
      </w:r>
      <w:r>
        <w:rPr>
          <w:b/>
          <w:sz w:val="36"/>
          <w:szCs w:val="24"/>
        </w:rPr>
        <w:t>doporučení</w:t>
      </w:r>
      <w:r w:rsidR="003022B8" w:rsidRPr="003022B8">
        <w:rPr>
          <w:b/>
          <w:sz w:val="36"/>
          <w:szCs w:val="24"/>
        </w:rPr>
        <w:t xml:space="preserve"> k volitelnému tématu</w:t>
      </w:r>
    </w:p>
    <w:p w:rsidR="00604EF8" w:rsidRPr="00AA26CE" w:rsidRDefault="002967EF" w:rsidP="001A711B">
      <w:pPr>
        <w:spacing w:after="120" w:line="360" w:lineRule="auto"/>
        <w:jc w:val="center"/>
        <w:rPr>
          <w:b/>
          <w:sz w:val="36"/>
          <w:szCs w:val="36"/>
        </w:rPr>
      </w:pPr>
      <w:r w:rsidRPr="00AA26CE">
        <w:rPr>
          <w:b/>
          <w:sz w:val="36"/>
          <w:szCs w:val="36"/>
        </w:rPr>
        <w:t>Bezpečnost</w:t>
      </w:r>
      <w:r w:rsidR="00AA26CE" w:rsidRPr="00AA26CE">
        <w:rPr>
          <w:b/>
          <w:sz w:val="36"/>
          <w:szCs w:val="36"/>
        </w:rPr>
        <w:t xml:space="preserve"> a IZS</w:t>
      </w:r>
    </w:p>
    <w:p w:rsidR="00701015" w:rsidRPr="001A711B" w:rsidRDefault="00CD3D4A" w:rsidP="00701015">
      <w:pPr>
        <w:pStyle w:val="Prosttext"/>
        <w:rPr>
          <w:rFonts w:asciiTheme="minorHAnsi" w:eastAsiaTheme="minorEastAsia" w:hAnsiTheme="minorHAnsi" w:cstheme="minorBidi"/>
          <w:color w:val="000000" w:themeColor="text1"/>
          <w:kern w:val="24"/>
          <w:lang w:eastAsia="cs-CZ"/>
        </w:rPr>
      </w:pPr>
      <w:r>
        <w:rPr>
          <w:rFonts w:asciiTheme="minorHAnsi" w:eastAsiaTheme="minorEastAsia" w:hAnsiTheme="minorHAnsi" w:cstheme="minorBidi"/>
          <w:color w:val="000000" w:themeColor="text1"/>
          <w:kern w:val="24"/>
          <w:lang w:eastAsia="cs-CZ"/>
        </w:rPr>
        <w:t>Metodické</w:t>
      </w:r>
      <w:r w:rsidR="00701015" w:rsidRPr="001A711B">
        <w:rPr>
          <w:rFonts w:asciiTheme="minorHAnsi" w:eastAsiaTheme="minorEastAsia" w:hAnsiTheme="minorHAnsi" w:cstheme="minorBidi"/>
          <w:color w:val="000000" w:themeColor="text1"/>
          <w:kern w:val="24"/>
          <w:lang w:eastAsia="cs-CZ"/>
        </w:rPr>
        <w:t xml:space="preserve"> </w:t>
      </w:r>
      <w:r>
        <w:rPr>
          <w:rFonts w:asciiTheme="minorHAnsi" w:eastAsiaTheme="minorEastAsia" w:hAnsiTheme="minorHAnsi" w:cstheme="minorBidi"/>
          <w:color w:val="000000" w:themeColor="text1"/>
          <w:kern w:val="24"/>
          <w:lang w:eastAsia="cs-CZ"/>
        </w:rPr>
        <w:t>doporučení</w:t>
      </w:r>
      <w:r w:rsidR="00701015" w:rsidRPr="001A711B">
        <w:rPr>
          <w:rFonts w:asciiTheme="minorHAnsi" w:eastAsiaTheme="minorEastAsia" w:hAnsiTheme="minorHAnsi" w:cstheme="minorBidi"/>
          <w:color w:val="000000" w:themeColor="text1"/>
          <w:kern w:val="24"/>
          <w:lang w:eastAsia="cs-CZ"/>
        </w:rPr>
        <w:t xml:space="preserve"> </w:t>
      </w:r>
      <w:r w:rsidR="00701015">
        <w:rPr>
          <w:rFonts w:asciiTheme="minorHAnsi" w:eastAsiaTheme="minorEastAsia" w:hAnsiTheme="minorHAnsi" w:cstheme="minorBidi"/>
          <w:color w:val="000000" w:themeColor="text1"/>
          <w:kern w:val="24"/>
          <w:lang w:eastAsia="cs-CZ"/>
        </w:rPr>
        <w:t>naznačuje</w:t>
      </w:r>
      <w:r w:rsidR="00701015" w:rsidRPr="001A711B">
        <w:rPr>
          <w:rFonts w:asciiTheme="minorHAnsi" w:eastAsiaTheme="minorEastAsia" w:hAnsiTheme="minorHAnsi" w:cstheme="minorBidi"/>
          <w:color w:val="000000" w:themeColor="text1"/>
          <w:kern w:val="24"/>
          <w:lang w:eastAsia="cs-CZ"/>
        </w:rPr>
        <w:t xml:space="preserve"> směr při tvorbě výstupu za Volitelné téma případně i za téma </w:t>
      </w:r>
      <w:r w:rsidR="00701015">
        <w:rPr>
          <w:rFonts w:asciiTheme="minorHAnsi" w:eastAsiaTheme="minorEastAsia" w:hAnsiTheme="minorHAnsi" w:cstheme="minorBidi"/>
          <w:color w:val="000000" w:themeColor="text1"/>
          <w:kern w:val="24"/>
          <w:lang w:eastAsia="cs-CZ"/>
        </w:rPr>
        <w:t>MOS                    v aglomeraci</w:t>
      </w:r>
      <w:r w:rsidR="00701015" w:rsidRPr="001A711B">
        <w:rPr>
          <w:rFonts w:asciiTheme="minorHAnsi" w:eastAsiaTheme="minorEastAsia" w:hAnsiTheme="minorHAnsi" w:cstheme="minorBidi"/>
          <w:color w:val="000000" w:themeColor="text1"/>
          <w:kern w:val="24"/>
          <w:lang w:eastAsia="cs-CZ"/>
        </w:rPr>
        <w:t xml:space="preserve">, zároveň dokument musí </w:t>
      </w:r>
      <w:r w:rsidR="00701015">
        <w:rPr>
          <w:rFonts w:asciiTheme="minorHAnsi" w:eastAsiaTheme="minorEastAsia" w:hAnsiTheme="minorHAnsi" w:cstheme="minorBidi"/>
          <w:color w:val="000000" w:themeColor="text1"/>
          <w:kern w:val="24"/>
          <w:lang w:eastAsia="cs-CZ"/>
        </w:rPr>
        <w:t>reflektovat osnovu</w:t>
      </w:r>
      <w:r w:rsidR="00701015" w:rsidRPr="001A711B">
        <w:rPr>
          <w:rFonts w:asciiTheme="minorHAnsi" w:eastAsiaTheme="minorEastAsia" w:hAnsiTheme="minorHAnsi" w:cstheme="minorBidi"/>
          <w:color w:val="000000" w:themeColor="text1"/>
          <w:kern w:val="24"/>
          <w:lang w:eastAsia="cs-CZ"/>
        </w:rPr>
        <w:t xml:space="preserve"> Rámcové metodiky:</w:t>
      </w:r>
    </w:p>
    <w:p w:rsidR="008D74B8" w:rsidRPr="001A711B" w:rsidRDefault="008D74B8" w:rsidP="000F296E">
      <w:pPr>
        <w:spacing w:after="0" w:line="240" w:lineRule="auto"/>
        <w:jc w:val="left"/>
        <w:rPr>
          <w:b/>
        </w:rPr>
      </w:pPr>
    </w:p>
    <w:p w:rsidR="000D4532" w:rsidRPr="000D4532" w:rsidRDefault="001A711B" w:rsidP="001A711B">
      <w:pPr>
        <w:tabs>
          <w:tab w:val="left" w:pos="3571"/>
        </w:tabs>
        <w:spacing w:after="0" w:line="240" w:lineRule="auto"/>
        <w:jc w:val="left"/>
        <w:rPr>
          <w:sz w:val="24"/>
          <w:szCs w:val="24"/>
          <w:u w:val="single"/>
        </w:rPr>
      </w:pPr>
      <w:r w:rsidRPr="004B7FDF">
        <w:rPr>
          <w:b/>
          <w:sz w:val="26"/>
          <w:szCs w:val="26"/>
        </w:rPr>
        <w:t>Doporučená Osnova analytické a návrhové části.</w:t>
      </w:r>
      <w:r>
        <w:rPr>
          <w:b/>
          <w:sz w:val="24"/>
          <w:szCs w:val="24"/>
        </w:rPr>
        <w:tab/>
      </w:r>
    </w:p>
    <w:p w:rsidR="000F296E" w:rsidRDefault="000F296E" w:rsidP="000F296E">
      <w:pPr>
        <w:pStyle w:val="Odstavecseseznamem"/>
        <w:spacing w:after="0" w:line="240" w:lineRule="auto"/>
        <w:ind w:left="357"/>
        <w:jc w:val="left"/>
        <w:rPr>
          <w:sz w:val="24"/>
          <w:szCs w:val="24"/>
          <w:u w:val="single"/>
        </w:rPr>
      </w:pPr>
    </w:p>
    <w:p w:rsidR="000D4532" w:rsidRPr="000D4532" w:rsidRDefault="000D4532" w:rsidP="000D4532">
      <w:pPr>
        <w:spacing w:after="0" w:line="240" w:lineRule="auto"/>
        <w:jc w:val="left"/>
        <w:rPr>
          <w:sz w:val="24"/>
          <w:szCs w:val="24"/>
        </w:rPr>
      </w:pPr>
      <w:r w:rsidRPr="000D4532">
        <w:rPr>
          <w:sz w:val="24"/>
          <w:szCs w:val="24"/>
        </w:rPr>
        <w:t>Úvod</w:t>
      </w:r>
      <w:bookmarkStart w:id="0" w:name="_GoBack"/>
      <w:bookmarkEnd w:id="0"/>
    </w:p>
    <w:p w:rsidR="000C27BA" w:rsidRDefault="000C27BA" w:rsidP="000F296E">
      <w:pPr>
        <w:pStyle w:val="Odstavecseseznamem"/>
        <w:numPr>
          <w:ilvl w:val="0"/>
          <w:numId w:val="30"/>
        </w:numPr>
        <w:spacing w:after="0" w:line="240" w:lineRule="auto"/>
        <w:ind w:left="357" w:hanging="357"/>
        <w:jc w:val="left"/>
        <w:rPr>
          <w:sz w:val="24"/>
          <w:szCs w:val="24"/>
          <w:u w:val="single"/>
        </w:rPr>
      </w:pPr>
      <w:r w:rsidRPr="000F296E">
        <w:rPr>
          <w:sz w:val="24"/>
          <w:szCs w:val="24"/>
          <w:u w:val="single"/>
        </w:rPr>
        <w:t>Vymezení a zdůvodnění řešeného problému bezpečnost</w:t>
      </w:r>
    </w:p>
    <w:p w:rsidR="00B73E6E" w:rsidRPr="000F296E" w:rsidRDefault="00B73E6E" w:rsidP="00B73E6E">
      <w:pPr>
        <w:pStyle w:val="Odstavecseseznamem"/>
        <w:spacing w:after="0" w:line="240" w:lineRule="auto"/>
        <w:ind w:left="357"/>
        <w:jc w:val="left"/>
        <w:rPr>
          <w:sz w:val="24"/>
          <w:szCs w:val="24"/>
          <w:u w:val="single"/>
        </w:rPr>
      </w:pPr>
    </w:p>
    <w:p w:rsidR="00903AB4" w:rsidRDefault="000F296E" w:rsidP="000F296E">
      <w:pPr>
        <w:pStyle w:val="Odstavecseseznamem"/>
        <w:numPr>
          <w:ilvl w:val="1"/>
          <w:numId w:val="37"/>
        </w:numPr>
        <w:spacing w:after="120" w:line="360" w:lineRule="auto"/>
        <w:rPr>
          <w:sz w:val="24"/>
          <w:szCs w:val="24"/>
        </w:rPr>
      </w:pPr>
      <w:r w:rsidRPr="000F296E">
        <w:rPr>
          <w:sz w:val="24"/>
          <w:szCs w:val="24"/>
        </w:rPr>
        <w:t xml:space="preserve">Problematika spolupráce obecní policie </w:t>
      </w:r>
    </w:p>
    <w:p w:rsidR="000F296E" w:rsidRDefault="000F296E" w:rsidP="00903AB4">
      <w:pPr>
        <w:pStyle w:val="Odstavecseseznamem"/>
        <w:numPr>
          <w:ilvl w:val="1"/>
          <w:numId w:val="41"/>
        </w:numPr>
        <w:spacing w:after="120" w:line="360" w:lineRule="auto"/>
        <w:rPr>
          <w:sz w:val="24"/>
          <w:szCs w:val="24"/>
        </w:rPr>
      </w:pPr>
      <w:r w:rsidRPr="000F296E">
        <w:rPr>
          <w:sz w:val="24"/>
          <w:szCs w:val="24"/>
        </w:rPr>
        <w:t xml:space="preserve">na bázi </w:t>
      </w:r>
      <w:proofErr w:type="spellStart"/>
      <w:r w:rsidRPr="000F296E">
        <w:rPr>
          <w:sz w:val="24"/>
          <w:szCs w:val="24"/>
        </w:rPr>
        <w:t>meziobecní</w:t>
      </w:r>
      <w:proofErr w:type="spellEnd"/>
      <w:r w:rsidRPr="000F296E">
        <w:rPr>
          <w:sz w:val="24"/>
          <w:szCs w:val="24"/>
        </w:rPr>
        <w:t xml:space="preserve"> spolupráce</w:t>
      </w:r>
    </w:p>
    <w:p w:rsidR="000F296E" w:rsidRDefault="000F296E" w:rsidP="00903AB4">
      <w:pPr>
        <w:pStyle w:val="Odstavecseseznamem"/>
        <w:numPr>
          <w:ilvl w:val="1"/>
          <w:numId w:val="41"/>
        </w:numPr>
        <w:spacing w:after="120" w:line="360" w:lineRule="auto"/>
        <w:rPr>
          <w:sz w:val="24"/>
          <w:szCs w:val="24"/>
        </w:rPr>
      </w:pPr>
      <w:r w:rsidRPr="000F296E">
        <w:rPr>
          <w:sz w:val="24"/>
          <w:szCs w:val="24"/>
        </w:rPr>
        <w:t>spolupráce obecní a státní policie</w:t>
      </w:r>
      <w:r w:rsidR="00903AB4">
        <w:rPr>
          <w:sz w:val="24"/>
          <w:szCs w:val="24"/>
        </w:rPr>
        <w:t>, společný postup obcí</w:t>
      </w:r>
    </w:p>
    <w:p w:rsidR="000F296E" w:rsidRPr="00767735" w:rsidRDefault="000F296E" w:rsidP="00767735">
      <w:pPr>
        <w:pStyle w:val="Odstavecseseznamem"/>
        <w:numPr>
          <w:ilvl w:val="1"/>
          <w:numId w:val="37"/>
        </w:numPr>
        <w:spacing w:after="120" w:line="360" w:lineRule="auto"/>
        <w:rPr>
          <w:sz w:val="24"/>
          <w:szCs w:val="24"/>
        </w:rPr>
      </w:pPr>
      <w:r w:rsidRPr="000F296E">
        <w:rPr>
          <w:sz w:val="24"/>
          <w:szCs w:val="24"/>
        </w:rPr>
        <w:t>Problematika řízení environmentálních rizik a krizového řízení</w:t>
      </w:r>
      <w:r w:rsidR="00767735">
        <w:rPr>
          <w:sz w:val="24"/>
          <w:szCs w:val="24"/>
        </w:rPr>
        <w:t>, s</w:t>
      </w:r>
      <w:r w:rsidR="00767735" w:rsidRPr="000F296E">
        <w:rPr>
          <w:sz w:val="24"/>
          <w:szCs w:val="24"/>
        </w:rPr>
        <w:t>polupráce v oblasti Integrovaného záchranného systému</w:t>
      </w:r>
    </w:p>
    <w:p w:rsidR="000F296E" w:rsidRDefault="00903AB4" w:rsidP="000F296E">
      <w:pPr>
        <w:pStyle w:val="Odstavecseseznamem"/>
        <w:numPr>
          <w:ilvl w:val="1"/>
          <w:numId w:val="37"/>
        </w:numPr>
        <w:spacing w:after="120" w:line="360" w:lineRule="auto"/>
        <w:rPr>
          <w:sz w:val="24"/>
          <w:szCs w:val="24"/>
        </w:rPr>
      </w:pPr>
      <w:r>
        <w:rPr>
          <w:sz w:val="24"/>
          <w:szCs w:val="24"/>
        </w:rPr>
        <w:t>Role</w:t>
      </w:r>
      <w:r w:rsidR="000F296E" w:rsidRPr="000F296E">
        <w:rPr>
          <w:sz w:val="24"/>
          <w:szCs w:val="24"/>
        </w:rPr>
        <w:t xml:space="preserve"> obcí a měst v oblasti prevence kriminality</w:t>
      </w:r>
      <w:r>
        <w:rPr>
          <w:sz w:val="24"/>
          <w:szCs w:val="24"/>
        </w:rPr>
        <w:t xml:space="preserve">, řešení sociálních rizik, environmentálních a technologických rizik apod. </w:t>
      </w:r>
    </w:p>
    <w:p w:rsidR="000F296E" w:rsidRDefault="000F296E" w:rsidP="000F296E">
      <w:pPr>
        <w:pStyle w:val="Odstavecseseznamem"/>
        <w:spacing w:after="120" w:line="360" w:lineRule="auto"/>
        <w:ind w:left="792"/>
        <w:rPr>
          <w:sz w:val="24"/>
          <w:szCs w:val="24"/>
        </w:rPr>
      </w:pPr>
    </w:p>
    <w:p w:rsidR="00012D7B" w:rsidRDefault="00767735" w:rsidP="00767735">
      <w:pPr>
        <w:pStyle w:val="Odstavecseseznamem"/>
        <w:numPr>
          <w:ilvl w:val="0"/>
          <w:numId w:val="30"/>
        </w:numPr>
        <w:spacing w:after="0" w:line="240" w:lineRule="auto"/>
        <w:ind w:left="357" w:hanging="357"/>
        <w:jc w:val="left"/>
        <w:rPr>
          <w:sz w:val="24"/>
          <w:szCs w:val="24"/>
          <w:u w:val="single"/>
        </w:rPr>
      </w:pPr>
      <w:r w:rsidRPr="00767735">
        <w:rPr>
          <w:sz w:val="24"/>
          <w:szCs w:val="24"/>
          <w:u w:val="single"/>
        </w:rPr>
        <w:t xml:space="preserve">Popis </w:t>
      </w:r>
      <w:r w:rsidR="00D76096">
        <w:rPr>
          <w:sz w:val="24"/>
          <w:szCs w:val="24"/>
          <w:u w:val="single"/>
        </w:rPr>
        <w:t xml:space="preserve">situace a vývojových </w:t>
      </w:r>
      <w:proofErr w:type="gramStart"/>
      <w:r w:rsidR="00D76096">
        <w:rPr>
          <w:sz w:val="24"/>
          <w:szCs w:val="24"/>
          <w:u w:val="single"/>
        </w:rPr>
        <w:t>tendencí  v území</w:t>
      </w:r>
      <w:proofErr w:type="gramEnd"/>
    </w:p>
    <w:p w:rsidR="00767735" w:rsidRPr="00767735" w:rsidRDefault="00767735" w:rsidP="00767735">
      <w:pPr>
        <w:pStyle w:val="Odstavecseseznamem"/>
        <w:spacing w:after="0" w:line="240" w:lineRule="auto"/>
        <w:ind w:left="357"/>
        <w:jc w:val="left"/>
        <w:rPr>
          <w:sz w:val="24"/>
          <w:szCs w:val="24"/>
          <w:u w:val="single"/>
        </w:rPr>
      </w:pPr>
    </w:p>
    <w:p w:rsidR="00B73E6E" w:rsidRPr="00012D7B" w:rsidRDefault="000F296E" w:rsidP="00012D7B">
      <w:pPr>
        <w:pStyle w:val="Odstavecseseznamem"/>
        <w:numPr>
          <w:ilvl w:val="1"/>
          <w:numId w:val="38"/>
        </w:numPr>
        <w:spacing w:after="120" w:line="360" w:lineRule="auto"/>
        <w:rPr>
          <w:sz w:val="24"/>
          <w:szCs w:val="24"/>
        </w:rPr>
      </w:pPr>
      <w:r w:rsidRPr="00012D7B">
        <w:rPr>
          <w:sz w:val="24"/>
          <w:szCs w:val="24"/>
        </w:rPr>
        <w:t xml:space="preserve">Popis </w:t>
      </w:r>
      <w:r w:rsidR="00903AB4">
        <w:rPr>
          <w:sz w:val="24"/>
          <w:szCs w:val="24"/>
        </w:rPr>
        <w:t xml:space="preserve">stávajícího </w:t>
      </w:r>
      <w:r w:rsidRPr="00012D7B">
        <w:rPr>
          <w:sz w:val="24"/>
          <w:szCs w:val="24"/>
        </w:rPr>
        <w:t>fungování bezpečnostních složek</w:t>
      </w:r>
      <w:r w:rsidR="00903AB4">
        <w:rPr>
          <w:sz w:val="24"/>
          <w:szCs w:val="24"/>
        </w:rPr>
        <w:t xml:space="preserve"> s ohledem společný zájem obcí na zajištění bezpečnosti</w:t>
      </w:r>
    </w:p>
    <w:p w:rsidR="000F296E" w:rsidRPr="00903AB4" w:rsidRDefault="000F296E" w:rsidP="00903AB4">
      <w:pPr>
        <w:pStyle w:val="Odstavecseseznamem"/>
        <w:numPr>
          <w:ilvl w:val="1"/>
          <w:numId w:val="38"/>
        </w:numPr>
        <w:spacing w:after="120" w:line="360" w:lineRule="auto"/>
        <w:rPr>
          <w:sz w:val="24"/>
          <w:szCs w:val="24"/>
        </w:rPr>
      </w:pPr>
      <w:r w:rsidRPr="000F296E">
        <w:rPr>
          <w:sz w:val="24"/>
          <w:szCs w:val="24"/>
        </w:rPr>
        <w:t>F</w:t>
      </w:r>
      <w:r w:rsidR="00B5507F" w:rsidRPr="000F296E">
        <w:rPr>
          <w:sz w:val="24"/>
          <w:szCs w:val="24"/>
        </w:rPr>
        <w:t>ungování složek Integrovaného záchranného systému</w:t>
      </w:r>
      <w:r w:rsidR="00903AB4">
        <w:rPr>
          <w:sz w:val="24"/>
          <w:szCs w:val="24"/>
        </w:rPr>
        <w:t xml:space="preserve"> s ohledem společný zájem obcí na zajištění dostupnosti této služby v území</w:t>
      </w:r>
    </w:p>
    <w:p w:rsidR="000F296E" w:rsidRDefault="00082927" w:rsidP="000F296E">
      <w:pPr>
        <w:pStyle w:val="Odstavecseseznamem"/>
        <w:numPr>
          <w:ilvl w:val="1"/>
          <w:numId w:val="38"/>
        </w:numPr>
        <w:spacing w:after="120" w:line="360" w:lineRule="auto"/>
        <w:rPr>
          <w:sz w:val="24"/>
          <w:szCs w:val="24"/>
        </w:rPr>
      </w:pPr>
      <w:r>
        <w:rPr>
          <w:sz w:val="24"/>
          <w:szCs w:val="24"/>
        </w:rPr>
        <w:t>Analýza</w:t>
      </w:r>
      <w:r w:rsidR="00767735">
        <w:rPr>
          <w:sz w:val="24"/>
          <w:szCs w:val="24"/>
        </w:rPr>
        <w:t xml:space="preserve"> </w:t>
      </w:r>
      <w:r w:rsidR="00903AB4">
        <w:rPr>
          <w:sz w:val="24"/>
          <w:szCs w:val="24"/>
        </w:rPr>
        <w:t xml:space="preserve">současných </w:t>
      </w:r>
      <w:r w:rsidR="00B5507F" w:rsidRPr="000F296E">
        <w:rPr>
          <w:sz w:val="24"/>
          <w:szCs w:val="24"/>
        </w:rPr>
        <w:t>krizových jevů</w:t>
      </w:r>
      <w:r w:rsidR="00903AB4">
        <w:rPr>
          <w:sz w:val="24"/>
          <w:szCs w:val="24"/>
        </w:rPr>
        <w:t>, identifikace vývojových tendencí v území</w:t>
      </w:r>
    </w:p>
    <w:p w:rsidR="00903AB4" w:rsidRDefault="00903AB4" w:rsidP="00903AB4">
      <w:pPr>
        <w:pStyle w:val="Odstavecseseznamem"/>
        <w:numPr>
          <w:ilvl w:val="0"/>
          <w:numId w:val="40"/>
        </w:numPr>
        <w:spacing w:after="120" w:line="360" w:lineRule="auto"/>
        <w:rPr>
          <w:sz w:val="24"/>
          <w:szCs w:val="24"/>
        </w:rPr>
      </w:pPr>
      <w:r>
        <w:rPr>
          <w:sz w:val="24"/>
          <w:szCs w:val="24"/>
        </w:rPr>
        <w:t>Kriminalita</w:t>
      </w:r>
    </w:p>
    <w:p w:rsidR="00903AB4" w:rsidRDefault="00903AB4" w:rsidP="00903AB4">
      <w:pPr>
        <w:pStyle w:val="Odstavecseseznamem"/>
        <w:numPr>
          <w:ilvl w:val="0"/>
          <w:numId w:val="40"/>
        </w:numPr>
        <w:spacing w:after="120" w:line="360" w:lineRule="auto"/>
        <w:rPr>
          <w:sz w:val="24"/>
          <w:szCs w:val="24"/>
        </w:rPr>
      </w:pPr>
      <w:r>
        <w:rPr>
          <w:sz w:val="24"/>
          <w:szCs w:val="24"/>
        </w:rPr>
        <w:t>S</w:t>
      </w:r>
      <w:r w:rsidR="00EC2C2F">
        <w:rPr>
          <w:sz w:val="24"/>
          <w:szCs w:val="24"/>
        </w:rPr>
        <w:t>polečenská</w:t>
      </w:r>
      <w:r>
        <w:rPr>
          <w:sz w:val="24"/>
          <w:szCs w:val="24"/>
        </w:rPr>
        <w:t xml:space="preserve"> rizika</w:t>
      </w:r>
    </w:p>
    <w:p w:rsidR="00903AB4" w:rsidRDefault="00903AB4" w:rsidP="00903AB4">
      <w:pPr>
        <w:pStyle w:val="Odstavecseseznamem"/>
        <w:numPr>
          <w:ilvl w:val="0"/>
          <w:numId w:val="40"/>
        </w:numPr>
        <w:spacing w:after="120" w:line="360" w:lineRule="auto"/>
        <w:rPr>
          <w:sz w:val="24"/>
          <w:szCs w:val="24"/>
        </w:rPr>
      </w:pPr>
      <w:r>
        <w:rPr>
          <w:sz w:val="24"/>
          <w:szCs w:val="24"/>
        </w:rPr>
        <w:t>Environmentální a technologická rizika</w:t>
      </w:r>
    </w:p>
    <w:p w:rsidR="00EC2C2F" w:rsidRDefault="00903AB4" w:rsidP="00EC2C2F">
      <w:pPr>
        <w:pStyle w:val="Odstavecseseznamem"/>
        <w:numPr>
          <w:ilvl w:val="0"/>
          <w:numId w:val="40"/>
        </w:numPr>
        <w:spacing w:after="120" w:line="360" w:lineRule="auto"/>
        <w:rPr>
          <w:sz w:val="24"/>
          <w:szCs w:val="24"/>
        </w:rPr>
      </w:pPr>
      <w:r>
        <w:rPr>
          <w:sz w:val="24"/>
          <w:szCs w:val="24"/>
        </w:rPr>
        <w:t>Dopady klimatických změn</w:t>
      </w:r>
    </w:p>
    <w:p w:rsidR="00903AB4" w:rsidRPr="00EC2C2F" w:rsidRDefault="00903AB4" w:rsidP="00EC2C2F">
      <w:pPr>
        <w:pStyle w:val="Odstavecseseznamem"/>
        <w:numPr>
          <w:ilvl w:val="0"/>
          <w:numId w:val="40"/>
        </w:numPr>
        <w:spacing w:after="120" w:line="360" w:lineRule="auto"/>
        <w:rPr>
          <w:sz w:val="24"/>
          <w:szCs w:val="24"/>
        </w:rPr>
      </w:pPr>
      <w:r w:rsidRPr="00EC2C2F">
        <w:rPr>
          <w:sz w:val="24"/>
          <w:szCs w:val="24"/>
        </w:rPr>
        <w:t>Identifikace problémových oblastí, lokalit (možnost vazby na studie MPSV)</w:t>
      </w:r>
    </w:p>
    <w:p w:rsidR="00EC2C2F" w:rsidRDefault="00EC2C2F" w:rsidP="00EC2C2F">
      <w:pPr>
        <w:pStyle w:val="Odstavecseseznamem"/>
        <w:numPr>
          <w:ilvl w:val="1"/>
          <w:numId w:val="38"/>
        </w:numPr>
        <w:spacing w:after="120" w:line="360" w:lineRule="auto"/>
        <w:rPr>
          <w:sz w:val="24"/>
          <w:szCs w:val="24"/>
        </w:rPr>
      </w:pPr>
      <w:r>
        <w:rPr>
          <w:sz w:val="24"/>
          <w:szCs w:val="24"/>
        </w:rPr>
        <w:t>Analýza současných preventivních programů (včetně např. vazby na volnočasové aktivity rizikových skupin) realizovaných městy a obcemi (DSO) zaměřených na řešení:</w:t>
      </w:r>
    </w:p>
    <w:p w:rsidR="00EC2C2F" w:rsidRDefault="00EC2C2F" w:rsidP="00EC2C2F">
      <w:pPr>
        <w:pStyle w:val="Odstavecseseznamem"/>
        <w:numPr>
          <w:ilvl w:val="0"/>
          <w:numId w:val="40"/>
        </w:numPr>
        <w:spacing w:after="120" w:line="360" w:lineRule="auto"/>
        <w:rPr>
          <w:sz w:val="24"/>
          <w:szCs w:val="24"/>
        </w:rPr>
      </w:pPr>
      <w:r>
        <w:rPr>
          <w:sz w:val="24"/>
          <w:szCs w:val="24"/>
        </w:rPr>
        <w:t>kriminality</w:t>
      </w:r>
    </w:p>
    <w:p w:rsidR="00EC2C2F" w:rsidRDefault="00EC2C2F" w:rsidP="00EC2C2F">
      <w:pPr>
        <w:pStyle w:val="Odstavecseseznamem"/>
        <w:numPr>
          <w:ilvl w:val="0"/>
          <w:numId w:val="40"/>
        </w:numPr>
        <w:spacing w:after="120" w:line="360" w:lineRule="auto"/>
        <w:rPr>
          <w:sz w:val="24"/>
          <w:szCs w:val="24"/>
        </w:rPr>
      </w:pPr>
      <w:r>
        <w:rPr>
          <w:sz w:val="24"/>
          <w:szCs w:val="24"/>
        </w:rPr>
        <w:lastRenderedPageBreak/>
        <w:t>společenských rizik (past chudoby, drogová závislost, gamblerství, prostituce apod.)</w:t>
      </w:r>
    </w:p>
    <w:p w:rsidR="00EC2C2F" w:rsidRDefault="00EC2C2F" w:rsidP="00EC2C2F">
      <w:pPr>
        <w:pStyle w:val="Odstavecseseznamem"/>
        <w:numPr>
          <w:ilvl w:val="0"/>
          <w:numId w:val="40"/>
        </w:numPr>
        <w:spacing w:after="120" w:line="360" w:lineRule="auto"/>
        <w:rPr>
          <w:sz w:val="24"/>
          <w:szCs w:val="24"/>
        </w:rPr>
      </w:pPr>
      <w:r>
        <w:rPr>
          <w:sz w:val="24"/>
          <w:szCs w:val="24"/>
        </w:rPr>
        <w:t>environmentálních a technologických rizik</w:t>
      </w:r>
    </w:p>
    <w:p w:rsidR="00EC2C2F" w:rsidRDefault="00EC2C2F" w:rsidP="00EC2C2F">
      <w:pPr>
        <w:pStyle w:val="Odstavecseseznamem"/>
        <w:numPr>
          <w:ilvl w:val="0"/>
          <w:numId w:val="40"/>
        </w:numPr>
        <w:spacing w:after="120" w:line="360" w:lineRule="auto"/>
        <w:rPr>
          <w:sz w:val="24"/>
          <w:szCs w:val="24"/>
        </w:rPr>
      </w:pPr>
      <w:r>
        <w:rPr>
          <w:sz w:val="24"/>
          <w:szCs w:val="24"/>
        </w:rPr>
        <w:t>dopadů klimatických změn</w:t>
      </w:r>
    </w:p>
    <w:p w:rsidR="00EC2C2F" w:rsidRPr="00EC2C2F" w:rsidRDefault="00EC2C2F" w:rsidP="00EC2C2F">
      <w:pPr>
        <w:pStyle w:val="Odstavecseseznamem"/>
        <w:numPr>
          <w:ilvl w:val="0"/>
          <w:numId w:val="40"/>
        </w:numPr>
        <w:spacing w:after="120" w:line="360" w:lineRule="auto"/>
        <w:rPr>
          <w:sz w:val="24"/>
          <w:szCs w:val="24"/>
        </w:rPr>
      </w:pPr>
      <w:r>
        <w:rPr>
          <w:sz w:val="24"/>
          <w:szCs w:val="24"/>
        </w:rPr>
        <w:t xml:space="preserve">problematiky regionů a lokalit s koncentrací nízkopříjmového obyvatelstva, osob ohrožených či vyloučených z trhu práce, s koncentrací nežádoucích sociálních jevů apod. </w:t>
      </w:r>
    </w:p>
    <w:p w:rsidR="00B5507F" w:rsidRDefault="00903AB4" w:rsidP="000F296E">
      <w:pPr>
        <w:pStyle w:val="Odstavecseseznamem"/>
        <w:numPr>
          <w:ilvl w:val="1"/>
          <w:numId w:val="38"/>
        </w:numPr>
        <w:spacing w:after="120" w:line="360" w:lineRule="auto"/>
        <w:rPr>
          <w:sz w:val="24"/>
          <w:szCs w:val="24"/>
        </w:rPr>
      </w:pPr>
      <w:r>
        <w:rPr>
          <w:sz w:val="24"/>
          <w:szCs w:val="24"/>
        </w:rPr>
        <w:t>Finanční a</w:t>
      </w:r>
      <w:r w:rsidR="00B5507F" w:rsidRPr="000F296E">
        <w:rPr>
          <w:sz w:val="24"/>
          <w:szCs w:val="24"/>
        </w:rPr>
        <w:t xml:space="preserve">nalýza </w:t>
      </w:r>
      <w:r>
        <w:rPr>
          <w:sz w:val="24"/>
          <w:szCs w:val="24"/>
        </w:rPr>
        <w:t>výdajů souvisejících s problematikou bezpečnosti</w:t>
      </w:r>
    </w:p>
    <w:p w:rsidR="00D76096" w:rsidRDefault="00D76096" w:rsidP="00D76096">
      <w:pPr>
        <w:pStyle w:val="Odstavecseseznamem"/>
        <w:spacing w:after="120" w:line="360" w:lineRule="auto"/>
        <w:ind w:left="717"/>
        <w:rPr>
          <w:sz w:val="24"/>
          <w:szCs w:val="24"/>
        </w:rPr>
      </w:pPr>
    </w:p>
    <w:p w:rsidR="00903AB4" w:rsidRPr="00D76096" w:rsidRDefault="00903AB4" w:rsidP="00D76096">
      <w:pPr>
        <w:pStyle w:val="Odstavecseseznamem"/>
        <w:numPr>
          <w:ilvl w:val="0"/>
          <w:numId w:val="30"/>
        </w:numPr>
        <w:spacing w:after="0" w:line="240" w:lineRule="auto"/>
        <w:ind w:left="357" w:hanging="357"/>
        <w:jc w:val="left"/>
        <w:rPr>
          <w:sz w:val="24"/>
          <w:szCs w:val="24"/>
          <w:u w:val="single"/>
        </w:rPr>
      </w:pPr>
      <w:r w:rsidRPr="00D76096">
        <w:rPr>
          <w:sz w:val="24"/>
          <w:szCs w:val="24"/>
          <w:u w:val="single"/>
        </w:rPr>
        <w:t>SWOT analýza území ORP k tématu bezpečnosti</w:t>
      </w:r>
    </w:p>
    <w:p w:rsidR="00D76096" w:rsidRPr="00195F67" w:rsidRDefault="00D76096" w:rsidP="00195F67">
      <w:pPr>
        <w:pStyle w:val="Odstavecseseznamem"/>
        <w:numPr>
          <w:ilvl w:val="1"/>
          <w:numId w:val="42"/>
        </w:numPr>
        <w:spacing w:after="120" w:line="360" w:lineRule="auto"/>
        <w:rPr>
          <w:sz w:val="24"/>
          <w:szCs w:val="24"/>
        </w:rPr>
      </w:pPr>
      <w:r w:rsidRPr="00195F67">
        <w:rPr>
          <w:sz w:val="24"/>
          <w:szCs w:val="24"/>
        </w:rPr>
        <w:t>Silné stránky</w:t>
      </w:r>
    </w:p>
    <w:p w:rsidR="00D76096" w:rsidRPr="00195F67" w:rsidRDefault="00D76096" w:rsidP="00195F67">
      <w:pPr>
        <w:pStyle w:val="Odstavecseseznamem"/>
        <w:numPr>
          <w:ilvl w:val="1"/>
          <w:numId w:val="42"/>
        </w:numPr>
        <w:spacing w:after="120" w:line="360" w:lineRule="auto"/>
        <w:rPr>
          <w:sz w:val="24"/>
          <w:szCs w:val="24"/>
        </w:rPr>
      </w:pPr>
      <w:r>
        <w:rPr>
          <w:sz w:val="24"/>
          <w:szCs w:val="24"/>
        </w:rPr>
        <w:t>S</w:t>
      </w:r>
      <w:r w:rsidRPr="009509C0">
        <w:rPr>
          <w:sz w:val="24"/>
          <w:szCs w:val="24"/>
        </w:rPr>
        <w:t>labé stránky</w:t>
      </w:r>
    </w:p>
    <w:p w:rsidR="00D76096" w:rsidRPr="00195F67" w:rsidRDefault="00D76096" w:rsidP="00195F67">
      <w:pPr>
        <w:pStyle w:val="Odstavecseseznamem"/>
        <w:numPr>
          <w:ilvl w:val="1"/>
          <w:numId w:val="42"/>
        </w:numPr>
        <w:spacing w:after="120" w:line="360" w:lineRule="auto"/>
        <w:rPr>
          <w:sz w:val="24"/>
          <w:szCs w:val="24"/>
        </w:rPr>
      </w:pPr>
      <w:r>
        <w:rPr>
          <w:sz w:val="24"/>
          <w:szCs w:val="24"/>
        </w:rPr>
        <w:t xml:space="preserve">Příležitosti </w:t>
      </w:r>
    </w:p>
    <w:p w:rsidR="00903AB4" w:rsidRPr="00864302" w:rsidRDefault="00D76096" w:rsidP="00864302">
      <w:pPr>
        <w:pStyle w:val="Odstavecseseznamem"/>
        <w:numPr>
          <w:ilvl w:val="1"/>
          <w:numId w:val="42"/>
        </w:numPr>
        <w:spacing w:after="120" w:line="360" w:lineRule="auto"/>
        <w:rPr>
          <w:sz w:val="24"/>
          <w:szCs w:val="24"/>
        </w:rPr>
      </w:pPr>
      <w:r w:rsidRPr="00D76096">
        <w:rPr>
          <w:sz w:val="24"/>
          <w:szCs w:val="24"/>
        </w:rPr>
        <w:t>Ohrožení</w:t>
      </w:r>
    </w:p>
    <w:p w:rsidR="00903AB4" w:rsidRDefault="00903AB4" w:rsidP="00903AB4">
      <w:pPr>
        <w:pStyle w:val="Odstavecseseznamem"/>
        <w:spacing w:after="0" w:line="240" w:lineRule="auto"/>
        <w:ind w:left="357"/>
        <w:jc w:val="left"/>
        <w:rPr>
          <w:sz w:val="24"/>
          <w:szCs w:val="24"/>
          <w:u w:val="single"/>
        </w:rPr>
      </w:pPr>
    </w:p>
    <w:p w:rsidR="002967EF" w:rsidRPr="00D72F0C" w:rsidRDefault="002967EF" w:rsidP="002967EF">
      <w:pPr>
        <w:pStyle w:val="Odstavecseseznamem"/>
        <w:numPr>
          <w:ilvl w:val="0"/>
          <w:numId w:val="21"/>
        </w:numPr>
        <w:spacing w:after="120" w:line="360" w:lineRule="auto"/>
        <w:ind w:left="360"/>
        <w:rPr>
          <w:b/>
          <w:sz w:val="24"/>
          <w:szCs w:val="24"/>
          <w:u w:val="single"/>
        </w:rPr>
      </w:pPr>
      <w:r w:rsidRPr="00D72F0C">
        <w:rPr>
          <w:b/>
          <w:sz w:val="24"/>
          <w:szCs w:val="24"/>
          <w:u w:val="single"/>
        </w:rPr>
        <w:t>Doporučení k analytické části:</w:t>
      </w:r>
    </w:p>
    <w:p w:rsidR="002967EF" w:rsidRPr="00082927" w:rsidRDefault="002967EF" w:rsidP="002967EF">
      <w:pPr>
        <w:pStyle w:val="Odstavecseseznamem"/>
        <w:numPr>
          <w:ilvl w:val="0"/>
          <w:numId w:val="20"/>
        </w:numPr>
        <w:spacing w:after="120" w:line="360" w:lineRule="auto"/>
        <w:ind w:left="360"/>
        <w:rPr>
          <w:b/>
          <w:sz w:val="24"/>
          <w:szCs w:val="24"/>
        </w:rPr>
      </w:pPr>
      <w:r w:rsidRPr="00082927">
        <w:rPr>
          <w:b/>
          <w:sz w:val="24"/>
          <w:szCs w:val="24"/>
        </w:rPr>
        <w:t>Vymezení a zdůvodnění řešeného problému- poznámky k řešenému tématu:</w:t>
      </w:r>
    </w:p>
    <w:p w:rsidR="00EA072F" w:rsidRDefault="007E3587" w:rsidP="00F41FAC">
      <w:pPr>
        <w:spacing w:after="120" w:line="360" w:lineRule="auto"/>
        <w:rPr>
          <w:color w:val="000000" w:themeColor="text1"/>
          <w:kern w:val="24"/>
          <w:sz w:val="24"/>
          <w:szCs w:val="24"/>
        </w:rPr>
      </w:pPr>
      <w:r w:rsidRPr="00082927">
        <w:rPr>
          <w:color w:val="000000" w:themeColor="text1"/>
          <w:kern w:val="24"/>
          <w:sz w:val="24"/>
          <w:szCs w:val="24"/>
        </w:rPr>
        <w:t xml:space="preserve">Pro řadu obcí je problematika prevence kriminality, bezpečnosti a pořádku důležitým tématem. </w:t>
      </w:r>
      <w:r w:rsidR="00E466DC" w:rsidRPr="00082927">
        <w:rPr>
          <w:color w:val="000000" w:themeColor="text1"/>
          <w:kern w:val="24"/>
          <w:sz w:val="24"/>
          <w:szCs w:val="24"/>
        </w:rPr>
        <w:t>V některých případech je toto téma provázáno také na krizové řízení (ochrana před povodněmi a dalšími živelnými katastrofami, prevence průmyslových havári</w:t>
      </w:r>
      <w:r w:rsidR="004A129A" w:rsidRPr="00082927">
        <w:rPr>
          <w:color w:val="000000" w:themeColor="text1"/>
          <w:kern w:val="24"/>
          <w:sz w:val="24"/>
          <w:szCs w:val="24"/>
        </w:rPr>
        <w:t>í</w:t>
      </w:r>
      <w:r w:rsidR="00E466DC" w:rsidRPr="00082927">
        <w:rPr>
          <w:color w:val="000000" w:themeColor="text1"/>
          <w:kern w:val="24"/>
          <w:sz w:val="24"/>
          <w:szCs w:val="24"/>
        </w:rPr>
        <w:t xml:space="preserve">, součinnost integrovaného záchranného systému atd.). </w:t>
      </w:r>
      <w:r w:rsidRPr="00082927">
        <w:rPr>
          <w:color w:val="000000" w:themeColor="text1"/>
          <w:kern w:val="24"/>
          <w:sz w:val="24"/>
          <w:szCs w:val="24"/>
        </w:rPr>
        <w:t>Pro některé obce má toto téma také silnou vazbu na vytváření podmínek pro zabránění rozšiřování sociálního vyloučení i rizika z něj plynoucích (zvýšená kriminalita, nepokoje ve společnosti, atd.).</w:t>
      </w:r>
      <w:r>
        <w:rPr>
          <w:color w:val="000000" w:themeColor="text1"/>
          <w:kern w:val="24"/>
          <w:sz w:val="24"/>
          <w:szCs w:val="24"/>
        </w:rPr>
        <w:t xml:space="preserve"> </w:t>
      </w:r>
    </w:p>
    <w:p w:rsidR="00B5507F" w:rsidRDefault="007E3587" w:rsidP="00F41FAC">
      <w:pPr>
        <w:spacing w:after="120" w:line="360" w:lineRule="auto"/>
        <w:rPr>
          <w:color w:val="000000" w:themeColor="text1"/>
          <w:kern w:val="24"/>
          <w:sz w:val="24"/>
          <w:szCs w:val="24"/>
        </w:rPr>
      </w:pPr>
      <w:r w:rsidRPr="007E3587">
        <w:rPr>
          <w:color w:val="000000" w:themeColor="text1"/>
          <w:kern w:val="24"/>
          <w:sz w:val="24"/>
          <w:szCs w:val="24"/>
        </w:rPr>
        <w:t xml:space="preserve">Pro zajištění plnění </w:t>
      </w:r>
      <w:r>
        <w:rPr>
          <w:color w:val="000000" w:themeColor="text1"/>
          <w:kern w:val="24"/>
          <w:sz w:val="24"/>
          <w:szCs w:val="24"/>
        </w:rPr>
        <w:t>tohoto tématu</w:t>
      </w:r>
      <w:r w:rsidRPr="007E3587">
        <w:rPr>
          <w:color w:val="000000" w:themeColor="text1"/>
          <w:kern w:val="24"/>
          <w:sz w:val="24"/>
          <w:szCs w:val="24"/>
        </w:rPr>
        <w:t xml:space="preserve"> </w:t>
      </w:r>
      <w:r w:rsidR="002B0FE6" w:rsidRPr="007E3587">
        <w:rPr>
          <w:color w:val="000000" w:themeColor="text1"/>
          <w:kern w:val="24"/>
          <w:sz w:val="24"/>
          <w:szCs w:val="24"/>
        </w:rPr>
        <w:t>bude základním</w:t>
      </w:r>
      <w:r w:rsidRPr="007E3587">
        <w:rPr>
          <w:color w:val="000000" w:themeColor="text1"/>
          <w:kern w:val="24"/>
          <w:sz w:val="24"/>
          <w:szCs w:val="24"/>
        </w:rPr>
        <w:t xml:space="preserve"> předpokladem systémová provázanost subjektů řešící problematiku bezpečnosti</w:t>
      </w:r>
      <w:r w:rsidR="002B0FE6">
        <w:rPr>
          <w:color w:val="000000" w:themeColor="text1"/>
          <w:kern w:val="24"/>
          <w:sz w:val="24"/>
          <w:szCs w:val="24"/>
        </w:rPr>
        <w:t>, pořádku a prevence sociálně patologických jevů</w:t>
      </w:r>
      <w:r>
        <w:rPr>
          <w:color w:val="000000" w:themeColor="text1"/>
          <w:kern w:val="24"/>
          <w:sz w:val="24"/>
          <w:szCs w:val="24"/>
        </w:rPr>
        <w:t xml:space="preserve"> (</w:t>
      </w:r>
      <w:r w:rsidR="00A47F2A">
        <w:rPr>
          <w:color w:val="000000" w:themeColor="text1"/>
          <w:kern w:val="24"/>
          <w:sz w:val="24"/>
          <w:szCs w:val="24"/>
        </w:rPr>
        <w:t>například</w:t>
      </w:r>
      <w:r>
        <w:rPr>
          <w:color w:val="000000" w:themeColor="text1"/>
          <w:kern w:val="24"/>
          <w:sz w:val="24"/>
          <w:szCs w:val="24"/>
        </w:rPr>
        <w:t xml:space="preserve"> městská policie, </w:t>
      </w:r>
      <w:r w:rsidR="00F41FAC">
        <w:rPr>
          <w:color w:val="000000" w:themeColor="text1"/>
          <w:kern w:val="24"/>
          <w:sz w:val="24"/>
          <w:szCs w:val="24"/>
        </w:rPr>
        <w:t>Policie ČR, útvar či komise řešící</w:t>
      </w:r>
      <w:r>
        <w:rPr>
          <w:color w:val="000000" w:themeColor="text1"/>
          <w:kern w:val="24"/>
          <w:sz w:val="24"/>
          <w:szCs w:val="24"/>
        </w:rPr>
        <w:t xml:space="preserve"> přestupk</w:t>
      </w:r>
      <w:r w:rsidR="00F41FAC">
        <w:rPr>
          <w:color w:val="000000" w:themeColor="text1"/>
          <w:kern w:val="24"/>
          <w:sz w:val="24"/>
          <w:szCs w:val="24"/>
        </w:rPr>
        <w:t>y</w:t>
      </w:r>
      <w:r>
        <w:rPr>
          <w:color w:val="000000" w:themeColor="text1"/>
          <w:kern w:val="24"/>
          <w:sz w:val="24"/>
          <w:szCs w:val="24"/>
        </w:rPr>
        <w:t xml:space="preserve">, </w:t>
      </w:r>
      <w:r w:rsidR="00F41FAC">
        <w:rPr>
          <w:color w:val="000000" w:themeColor="text1"/>
          <w:kern w:val="24"/>
          <w:sz w:val="24"/>
          <w:szCs w:val="24"/>
        </w:rPr>
        <w:t>pracovníci sociálních služeb ve vztahu k vyloučeným lokalitám</w:t>
      </w:r>
      <w:r w:rsidR="002B0FE6">
        <w:rPr>
          <w:color w:val="000000" w:themeColor="text1"/>
          <w:kern w:val="24"/>
          <w:sz w:val="24"/>
          <w:szCs w:val="24"/>
        </w:rPr>
        <w:t xml:space="preserve"> nebo k prevenci</w:t>
      </w:r>
      <w:r w:rsidR="00F41FAC">
        <w:rPr>
          <w:color w:val="000000" w:themeColor="text1"/>
          <w:kern w:val="24"/>
          <w:sz w:val="24"/>
          <w:szCs w:val="24"/>
        </w:rPr>
        <w:t xml:space="preserve"> atd.). </w:t>
      </w:r>
    </w:p>
    <w:p w:rsidR="00B5507F" w:rsidRDefault="00B5507F" w:rsidP="00F41FAC">
      <w:pPr>
        <w:spacing w:after="120" w:line="360" w:lineRule="auto"/>
        <w:rPr>
          <w:color w:val="000000" w:themeColor="text1"/>
          <w:kern w:val="24"/>
          <w:sz w:val="24"/>
          <w:szCs w:val="24"/>
        </w:rPr>
      </w:pPr>
    </w:p>
    <w:p w:rsidR="00F41FAC" w:rsidRPr="00F41FAC" w:rsidRDefault="00F41FAC" w:rsidP="00F41FAC">
      <w:pPr>
        <w:spacing w:after="120" w:line="360" w:lineRule="auto"/>
        <w:rPr>
          <w:color w:val="000000" w:themeColor="text1"/>
          <w:kern w:val="24"/>
          <w:sz w:val="24"/>
          <w:szCs w:val="24"/>
        </w:rPr>
      </w:pPr>
      <w:r>
        <w:rPr>
          <w:rFonts w:eastAsiaTheme="minorHAnsi"/>
          <w:sz w:val="24"/>
          <w:szCs w:val="24"/>
          <w:lang w:eastAsia="en-US"/>
        </w:rPr>
        <w:t xml:space="preserve">Obce se tak mohou sami nebo společně s ostatními obcemi zaměřit </w:t>
      </w:r>
      <w:proofErr w:type="gramStart"/>
      <w:r>
        <w:rPr>
          <w:rFonts w:eastAsiaTheme="minorHAnsi"/>
          <w:sz w:val="24"/>
          <w:szCs w:val="24"/>
          <w:lang w:eastAsia="en-US"/>
        </w:rPr>
        <w:t>na</w:t>
      </w:r>
      <w:proofErr w:type="gramEnd"/>
      <w:r>
        <w:rPr>
          <w:rFonts w:eastAsiaTheme="minorHAnsi"/>
          <w:sz w:val="24"/>
          <w:szCs w:val="24"/>
          <w:lang w:eastAsia="en-US"/>
        </w:rPr>
        <w:t>:</w:t>
      </w:r>
    </w:p>
    <w:p w:rsidR="00082927" w:rsidRPr="00903AB4" w:rsidRDefault="00B73E6E" w:rsidP="00903AB4">
      <w:pPr>
        <w:pStyle w:val="Odstavecseseznamem"/>
        <w:numPr>
          <w:ilvl w:val="1"/>
          <w:numId w:val="39"/>
        </w:numPr>
        <w:spacing w:after="120" w:line="360" w:lineRule="auto"/>
        <w:contextualSpacing w:val="0"/>
        <w:rPr>
          <w:color w:val="000000" w:themeColor="text1"/>
          <w:kern w:val="24"/>
          <w:sz w:val="24"/>
          <w:szCs w:val="24"/>
        </w:rPr>
      </w:pPr>
      <w:r>
        <w:rPr>
          <w:color w:val="000000" w:themeColor="text1"/>
          <w:kern w:val="24"/>
          <w:sz w:val="24"/>
          <w:szCs w:val="24"/>
        </w:rPr>
        <w:lastRenderedPageBreak/>
        <w:t>Z</w:t>
      </w:r>
      <w:r w:rsidR="00F41FAC" w:rsidRPr="00F41FAC">
        <w:rPr>
          <w:color w:val="000000" w:themeColor="text1"/>
          <w:kern w:val="24"/>
          <w:sz w:val="24"/>
          <w:szCs w:val="24"/>
        </w:rPr>
        <w:t>výšení či udržení počtu strážníků</w:t>
      </w:r>
      <w:r w:rsidR="00F41FAC">
        <w:rPr>
          <w:color w:val="000000" w:themeColor="text1"/>
          <w:kern w:val="24"/>
          <w:sz w:val="24"/>
          <w:szCs w:val="24"/>
        </w:rPr>
        <w:t>, rozpočtu na obecní policii včetně vybavení, a to včetně spolupráce obcí v této oblasti</w:t>
      </w:r>
      <w:r>
        <w:rPr>
          <w:color w:val="000000" w:themeColor="text1"/>
          <w:kern w:val="24"/>
          <w:sz w:val="24"/>
          <w:szCs w:val="24"/>
        </w:rPr>
        <w:t xml:space="preserve">, </w:t>
      </w:r>
      <w:r w:rsidR="00F41FAC" w:rsidRPr="00B73E6E">
        <w:rPr>
          <w:color w:val="000000" w:themeColor="text1"/>
          <w:kern w:val="24"/>
          <w:sz w:val="24"/>
          <w:szCs w:val="24"/>
        </w:rPr>
        <w:t>udržení a rozvíjení spolupráce obcí s Policií ČR</w:t>
      </w:r>
      <w:r w:rsidR="002B0FE6" w:rsidRPr="00B73E6E">
        <w:rPr>
          <w:color w:val="000000" w:themeColor="text1"/>
          <w:kern w:val="24"/>
          <w:sz w:val="24"/>
          <w:szCs w:val="24"/>
        </w:rPr>
        <w:t>, dalšími institucemi a organizacemi důležitými pro řešení tématu</w:t>
      </w:r>
      <w:r>
        <w:rPr>
          <w:color w:val="000000" w:themeColor="text1"/>
          <w:kern w:val="24"/>
          <w:sz w:val="24"/>
          <w:szCs w:val="24"/>
        </w:rPr>
        <w:t>;</w:t>
      </w:r>
      <w:r w:rsidRPr="00B73E6E">
        <w:rPr>
          <w:color w:val="000000" w:themeColor="text1"/>
          <w:kern w:val="24"/>
          <w:sz w:val="24"/>
          <w:szCs w:val="24"/>
        </w:rPr>
        <w:t xml:space="preserve"> </w:t>
      </w:r>
    </w:p>
    <w:p w:rsidR="00082927" w:rsidRPr="00903AB4" w:rsidRDefault="00B73E6E" w:rsidP="00903AB4">
      <w:pPr>
        <w:pStyle w:val="Odstavecseseznamem"/>
        <w:numPr>
          <w:ilvl w:val="1"/>
          <w:numId w:val="39"/>
        </w:numPr>
        <w:spacing w:after="120" w:line="360" w:lineRule="auto"/>
        <w:contextualSpacing w:val="0"/>
        <w:rPr>
          <w:color w:val="000000" w:themeColor="text1"/>
          <w:kern w:val="24"/>
          <w:sz w:val="24"/>
          <w:szCs w:val="24"/>
        </w:rPr>
      </w:pPr>
      <w:r>
        <w:rPr>
          <w:color w:val="000000" w:themeColor="text1"/>
          <w:kern w:val="24"/>
          <w:sz w:val="24"/>
          <w:szCs w:val="24"/>
        </w:rPr>
        <w:t>Podpora spolupráce mezi městskou policií a Policií ČR</w:t>
      </w:r>
      <w:r w:rsidR="00082927">
        <w:rPr>
          <w:color w:val="000000" w:themeColor="text1"/>
          <w:kern w:val="24"/>
          <w:sz w:val="24"/>
          <w:szCs w:val="24"/>
        </w:rPr>
        <w:t>;</w:t>
      </w:r>
    </w:p>
    <w:p w:rsidR="00082927" w:rsidRPr="00903AB4" w:rsidRDefault="00B73E6E" w:rsidP="00903AB4">
      <w:pPr>
        <w:pStyle w:val="Odstavecseseznamem"/>
        <w:numPr>
          <w:ilvl w:val="1"/>
          <w:numId w:val="39"/>
        </w:numPr>
        <w:spacing w:after="120" w:line="360" w:lineRule="auto"/>
        <w:rPr>
          <w:color w:val="000000" w:themeColor="text1"/>
          <w:kern w:val="24"/>
          <w:sz w:val="24"/>
          <w:szCs w:val="24"/>
        </w:rPr>
      </w:pPr>
      <w:r w:rsidRPr="00082927">
        <w:rPr>
          <w:color w:val="000000" w:themeColor="text1"/>
          <w:kern w:val="24"/>
          <w:sz w:val="24"/>
          <w:szCs w:val="24"/>
        </w:rPr>
        <w:t>P</w:t>
      </w:r>
      <w:r w:rsidR="000F7A8D" w:rsidRPr="00082927">
        <w:rPr>
          <w:color w:val="000000" w:themeColor="text1"/>
          <w:kern w:val="24"/>
          <w:sz w:val="24"/>
          <w:szCs w:val="24"/>
        </w:rPr>
        <w:t>odpora spolupráce v rámci integrovaného záchranného systému</w:t>
      </w:r>
      <w:r w:rsidR="000F296E" w:rsidRPr="00082927">
        <w:rPr>
          <w:color w:val="000000" w:themeColor="text1"/>
          <w:kern w:val="24"/>
          <w:sz w:val="24"/>
          <w:szCs w:val="24"/>
        </w:rPr>
        <w:t xml:space="preserve"> vč. podpůrných (ostatních) složek IZS</w:t>
      </w:r>
      <w:r w:rsidRPr="00082927">
        <w:rPr>
          <w:color w:val="000000" w:themeColor="text1"/>
          <w:kern w:val="24"/>
          <w:sz w:val="24"/>
          <w:szCs w:val="24"/>
        </w:rPr>
        <w:t>, zejména koordinace složek IZS</w:t>
      </w:r>
      <w:r w:rsidR="00767735" w:rsidRPr="00082927">
        <w:rPr>
          <w:color w:val="000000" w:themeColor="text1"/>
          <w:kern w:val="24"/>
          <w:sz w:val="24"/>
          <w:szCs w:val="24"/>
        </w:rPr>
        <w:t>;</w:t>
      </w:r>
      <w:r w:rsidRPr="00082927">
        <w:rPr>
          <w:color w:val="000000" w:themeColor="text1"/>
          <w:kern w:val="24"/>
          <w:sz w:val="24"/>
          <w:szCs w:val="24"/>
        </w:rPr>
        <w:t xml:space="preserve"> </w:t>
      </w:r>
      <w:r w:rsidR="00767735" w:rsidRPr="00082927">
        <w:rPr>
          <w:color w:val="000000" w:themeColor="text1"/>
          <w:kern w:val="24"/>
          <w:sz w:val="24"/>
          <w:szCs w:val="24"/>
        </w:rPr>
        <w:t>s</w:t>
      </w:r>
      <w:r w:rsidR="000F7A8D" w:rsidRPr="00082927">
        <w:rPr>
          <w:color w:val="000000" w:themeColor="text1"/>
          <w:kern w:val="24"/>
          <w:sz w:val="24"/>
          <w:szCs w:val="24"/>
        </w:rPr>
        <w:t>polupráce v rámci krizového řízení, přípravy na krizové situace, živelné pohromy, průmyslové havárie atd.</w:t>
      </w:r>
      <w:r w:rsidR="00767735" w:rsidRPr="00082927">
        <w:rPr>
          <w:color w:val="000000" w:themeColor="text1"/>
          <w:kern w:val="24"/>
          <w:sz w:val="24"/>
          <w:szCs w:val="24"/>
        </w:rPr>
        <w:t xml:space="preserve">, </w:t>
      </w:r>
      <w:r w:rsidR="00A47F2A" w:rsidRPr="00082927">
        <w:rPr>
          <w:color w:val="000000" w:themeColor="text1"/>
          <w:kern w:val="24"/>
          <w:sz w:val="24"/>
          <w:szCs w:val="24"/>
        </w:rPr>
        <w:t>zlepšení systému sdílení informací v této oblasti</w:t>
      </w:r>
      <w:r w:rsidR="00082927">
        <w:rPr>
          <w:color w:val="000000" w:themeColor="text1"/>
          <w:kern w:val="24"/>
          <w:sz w:val="24"/>
          <w:szCs w:val="24"/>
        </w:rPr>
        <w:t>;</w:t>
      </w:r>
    </w:p>
    <w:p w:rsidR="007E3587" w:rsidRDefault="00767735" w:rsidP="007E3587">
      <w:pPr>
        <w:pStyle w:val="Odstavecseseznamem"/>
        <w:numPr>
          <w:ilvl w:val="1"/>
          <w:numId w:val="39"/>
        </w:numPr>
        <w:spacing w:after="120" w:line="360" w:lineRule="auto"/>
        <w:rPr>
          <w:color w:val="000000" w:themeColor="text1"/>
          <w:kern w:val="24"/>
          <w:sz w:val="24"/>
          <w:szCs w:val="24"/>
        </w:rPr>
      </w:pPr>
      <w:r w:rsidRPr="00082927">
        <w:rPr>
          <w:color w:val="000000" w:themeColor="text1"/>
          <w:kern w:val="24"/>
          <w:sz w:val="24"/>
          <w:szCs w:val="24"/>
        </w:rPr>
        <w:t>K</w:t>
      </w:r>
      <w:r w:rsidR="00A47F2A" w:rsidRPr="00082927">
        <w:rPr>
          <w:color w:val="000000" w:themeColor="text1"/>
          <w:kern w:val="24"/>
          <w:sz w:val="24"/>
          <w:szCs w:val="24"/>
        </w:rPr>
        <w:t>aždoroční vytváření programu prevence kriminality reagujícího na aktuální problémy</w:t>
      </w:r>
      <w:r w:rsidRPr="00082927">
        <w:rPr>
          <w:color w:val="000000" w:themeColor="text1"/>
          <w:kern w:val="24"/>
          <w:sz w:val="24"/>
          <w:szCs w:val="24"/>
        </w:rPr>
        <w:t>, podpora</w:t>
      </w:r>
      <w:r w:rsidR="00F41FAC" w:rsidRPr="00082927">
        <w:rPr>
          <w:color w:val="000000" w:themeColor="text1"/>
          <w:kern w:val="24"/>
          <w:sz w:val="24"/>
          <w:szCs w:val="24"/>
        </w:rPr>
        <w:t xml:space="preserve"> preventivních programů (např. programy primární prevence, asistent prevence kriminalit, apod.)</w:t>
      </w:r>
      <w:r w:rsidRPr="00082927">
        <w:rPr>
          <w:color w:val="000000" w:themeColor="text1"/>
          <w:kern w:val="24"/>
          <w:sz w:val="24"/>
          <w:szCs w:val="24"/>
        </w:rPr>
        <w:t>; P</w:t>
      </w:r>
      <w:r w:rsidR="00F41FAC" w:rsidRPr="00082927">
        <w:rPr>
          <w:color w:val="000000" w:themeColor="text1"/>
          <w:kern w:val="24"/>
          <w:sz w:val="24"/>
          <w:szCs w:val="24"/>
        </w:rPr>
        <w:t>odpora projektů zaměřující se na obyvatele sociálně vyloučených lokalit (např. terénní práce, podpora zaměstnáv</w:t>
      </w:r>
      <w:r w:rsidR="00B323B5" w:rsidRPr="00082927">
        <w:rPr>
          <w:color w:val="000000" w:themeColor="text1"/>
          <w:kern w:val="24"/>
          <w:sz w:val="24"/>
          <w:szCs w:val="24"/>
        </w:rPr>
        <w:t xml:space="preserve">ání a jiné specifické projekty) a </w:t>
      </w:r>
      <w:r w:rsidR="002B0FE6" w:rsidRPr="00082927">
        <w:rPr>
          <w:color w:val="000000" w:themeColor="text1"/>
          <w:kern w:val="24"/>
          <w:sz w:val="24"/>
          <w:szCs w:val="24"/>
        </w:rPr>
        <w:t>využití nástrojů obce</w:t>
      </w:r>
      <w:r w:rsidR="00F41FAC" w:rsidRPr="00082927">
        <w:rPr>
          <w:color w:val="000000" w:themeColor="text1"/>
          <w:kern w:val="24"/>
          <w:sz w:val="24"/>
          <w:szCs w:val="24"/>
        </w:rPr>
        <w:t xml:space="preserve"> (např. bytová politika) jako prevence vzniku nový</w:t>
      </w:r>
      <w:r w:rsidR="002B0FE6" w:rsidRPr="00082927">
        <w:rPr>
          <w:color w:val="000000" w:themeColor="text1"/>
          <w:kern w:val="24"/>
          <w:sz w:val="24"/>
          <w:szCs w:val="24"/>
        </w:rPr>
        <w:t xml:space="preserve">ch sociálně vyloučených </w:t>
      </w:r>
      <w:r w:rsidRPr="00082927">
        <w:rPr>
          <w:color w:val="000000" w:themeColor="text1"/>
          <w:kern w:val="24"/>
          <w:sz w:val="24"/>
          <w:szCs w:val="24"/>
        </w:rPr>
        <w:t>lokalit; U</w:t>
      </w:r>
      <w:r w:rsidR="00A47F2A" w:rsidRPr="00082927">
        <w:rPr>
          <w:color w:val="000000" w:themeColor="text1"/>
          <w:kern w:val="24"/>
          <w:sz w:val="24"/>
          <w:szCs w:val="24"/>
        </w:rPr>
        <w:t>držení a rozvíjení služeb věnujících se rizikovým skupinám (zejména osoby se závislostmi, bez přístřeší, oběti trestných činů, cizinci, senioři, děti a mládeže, osoby zatížené dluhy, osoby využívající probační program)</w:t>
      </w:r>
      <w:r w:rsidRPr="00082927">
        <w:rPr>
          <w:color w:val="000000" w:themeColor="text1"/>
          <w:kern w:val="24"/>
          <w:sz w:val="24"/>
          <w:szCs w:val="24"/>
        </w:rPr>
        <w:t>; P</w:t>
      </w:r>
      <w:r w:rsidR="002B0FE6" w:rsidRPr="00082927">
        <w:rPr>
          <w:color w:val="000000" w:themeColor="text1"/>
          <w:kern w:val="24"/>
          <w:sz w:val="24"/>
          <w:szCs w:val="24"/>
        </w:rPr>
        <w:t>odpora volnočasových aktivit a budování infrastruktury pro trávení volného času</w:t>
      </w:r>
      <w:r w:rsidRPr="00082927">
        <w:rPr>
          <w:color w:val="000000" w:themeColor="text1"/>
          <w:kern w:val="24"/>
          <w:sz w:val="24"/>
          <w:szCs w:val="24"/>
        </w:rPr>
        <w:t>; V</w:t>
      </w:r>
      <w:r w:rsidR="002B0FE6" w:rsidRPr="00082927">
        <w:rPr>
          <w:color w:val="000000" w:themeColor="text1"/>
          <w:kern w:val="24"/>
          <w:sz w:val="24"/>
          <w:szCs w:val="24"/>
        </w:rPr>
        <w:t>hodné řešení problematiky hazardu na území obce, problematiky dodržování nočního klidu a dalších obdobných témat spojených s pořádkem a bezpečností</w:t>
      </w:r>
      <w:r w:rsidR="00082927">
        <w:rPr>
          <w:color w:val="000000" w:themeColor="text1"/>
          <w:kern w:val="24"/>
          <w:sz w:val="24"/>
          <w:szCs w:val="24"/>
        </w:rPr>
        <w:t>.</w:t>
      </w:r>
    </w:p>
    <w:p w:rsidR="00EC2C2F" w:rsidRPr="00EC2C2F" w:rsidRDefault="00EC2C2F" w:rsidP="00EC2C2F">
      <w:pPr>
        <w:pStyle w:val="Odstavecseseznamem"/>
        <w:spacing w:after="120" w:line="360" w:lineRule="auto"/>
        <w:ind w:left="1080"/>
        <w:rPr>
          <w:color w:val="000000" w:themeColor="text1"/>
          <w:kern w:val="24"/>
          <w:sz w:val="24"/>
          <w:szCs w:val="24"/>
        </w:rPr>
      </w:pPr>
    </w:p>
    <w:p w:rsidR="002967EF" w:rsidRPr="00F9362E" w:rsidRDefault="002967EF" w:rsidP="002967EF">
      <w:pPr>
        <w:pStyle w:val="Odstavecseseznamem"/>
        <w:numPr>
          <w:ilvl w:val="0"/>
          <w:numId w:val="20"/>
        </w:numPr>
        <w:spacing w:after="120" w:line="360" w:lineRule="auto"/>
        <w:ind w:left="360"/>
        <w:rPr>
          <w:b/>
          <w:sz w:val="24"/>
          <w:szCs w:val="24"/>
        </w:rPr>
      </w:pPr>
      <w:r w:rsidRPr="00F9362E">
        <w:rPr>
          <w:b/>
          <w:sz w:val="24"/>
          <w:szCs w:val="24"/>
        </w:rPr>
        <w:t>Popis ve správním obvodu (situační analýza, fi</w:t>
      </w:r>
      <w:r>
        <w:rPr>
          <w:b/>
          <w:sz w:val="24"/>
          <w:szCs w:val="24"/>
        </w:rPr>
        <w:t>nanční analýza) - poznámky</w:t>
      </w:r>
    </w:p>
    <w:p w:rsidR="002967EF" w:rsidRPr="002967EF" w:rsidRDefault="002967EF" w:rsidP="002967EF">
      <w:pPr>
        <w:spacing w:after="120" w:line="360" w:lineRule="auto"/>
        <w:rPr>
          <w:b/>
          <w:sz w:val="24"/>
          <w:szCs w:val="24"/>
        </w:rPr>
      </w:pPr>
      <w:r w:rsidRPr="002967EF">
        <w:rPr>
          <w:b/>
          <w:sz w:val="24"/>
          <w:szCs w:val="24"/>
        </w:rPr>
        <w:t>2.1 V rámci situační analýzy je vhodné zohlednit na území ORP:</w:t>
      </w:r>
    </w:p>
    <w:p w:rsidR="002967EF" w:rsidRDefault="00166C3B" w:rsidP="002967EF">
      <w:pPr>
        <w:pStyle w:val="Titulek"/>
        <w:keepNext/>
        <w:numPr>
          <w:ilvl w:val="0"/>
          <w:numId w:val="26"/>
        </w:numPr>
        <w:spacing w:line="312" w:lineRule="auto"/>
        <w:jc w:val="both"/>
        <w:rPr>
          <w:rFonts w:asciiTheme="minorHAnsi" w:hAnsiTheme="minorHAnsi"/>
          <w:sz w:val="24"/>
          <w:szCs w:val="24"/>
        </w:rPr>
      </w:pPr>
      <w:r>
        <w:rPr>
          <w:rFonts w:asciiTheme="minorHAnsi" w:hAnsiTheme="minorHAnsi"/>
          <w:sz w:val="24"/>
          <w:szCs w:val="24"/>
        </w:rPr>
        <w:t>Statistiku Policie ČR</w:t>
      </w:r>
    </w:p>
    <w:p w:rsidR="00865B81" w:rsidRPr="00865B81" w:rsidRDefault="00865B81" w:rsidP="006A6A12">
      <w:pPr>
        <w:pStyle w:val="Odstavecseseznamem"/>
        <w:spacing w:after="0" w:line="360" w:lineRule="auto"/>
        <w:ind w:left="0"/>
        <w:rPr>
          <w:sz w:val="24"/>
          <w:szCs w:val="24"/>
        </w:rPr>
      </w:pPr>
      <w:r>
        <w:rPr>
          <w:sz w:val="24"/>
          <w:szCs w:val="24"/>
        </w:rPr>
        <w:tab/>
      </w:r>
      <w:r w:rsidRPr="00865B81">
        <w:rPr>
          <w:sz w:val="24"/>
          <w:szCs w:val="24"/>
        </w:rPr>
        <w:t>(lze též použít: http://www.mapakriminality.cz/#mapa)</w:t>
      </w:r>
    </w:p>
    <w:p w:rsidR="00166C3B" w:rsidRDefault="00166C3B" w:rsidP="00166C3B">
      <w:pPr>
        <w:pStyle w:val="Titulek"/>
        <w:keepNext/>
        <w:numPr>
          <w:ilvl w:val="0"/>
          <w:numId w:val="26"/>
        </w:numPr>
        <w:spacing w:line="312" w:lineRule="auto"/>
        <w:jc w:val="both"/>
        <w:rPr>
          <w:rFonts w:asciiTheme="minorHAnsi" w:hAnsiTheme="minorHAnsi"/>
          <w:sz w:val="24"/>
          <w:szCs w:val="24"/>
        </w:rPr>
      </w:pPr>
      <w:r w:rsidRPr="00166C3B">
        <w:rPr>
          <w:rFonts w:asciiTheme="minorHAnsi" w:hAnsiTheme="minorHAnsi"/>
          <w:sz w:val="24"/>
          <w:szCs w:val="24"/>
        </w:rPr>
        <w:lastRenderedPageBreak/>
        <w:t>Informace a statistiku obecní policie</w:t>
      </w:r>
    </w:p>
    <w:p w:rsidR="00EA072F" w:rsidRPr="00B73E6E" w:rsidRDefault="00EA072F" w:rsidP="00B73E6E">
      <w:pPr>
        <w:pStyle w:val="Titulek"/>
        <w:keepNext/>
        <w:numPr>
          <w:ilvl w:val="0"/>
          <w:numId w:val="26"/>
        </w:numPr>
        <w:spacing w:line="312" w:lineRule="auto"/>
        <w:jc w:val="both"/>
        <w:rPr>
          <w:rFonts w:asciiTheme="minorHAnsi" w:hAnsiTheme="minorHAnsi"/>
          <w:sz w:val="24"/>
          <w:szCs w:val="24"/>
        </w:rPr>
      </w:pPr>
      <w:r w:rsidRPr="00B73E6E">
        <w:rPr>
          <w:rFonts w:asciiTheme="minorHAnsi" w:hAnsiTheme="minorHAnsi"/>
          <w:sz w:val="24"/>
          <w:szCs w:val="24"/>
        </w:rPr>
        <w:t>Informace složek IZS (Hasičský záchranný sbor, Policie ČR, Zdravotnická záchranná služba</w:t>
      </w:r>
      <w:r w:rsidR="00767735">
        <w:rPr>
          <w:rFonts w:asciiTheme="minorHAnsi" w:hAnsiTheme="minorHAnsi"/>
          <w:sz w:val="24"/>
          <w:szCs w:val="24"/>
        </w:rPr>
        <w:t xml:space="preserve"> - ročenky</w:t>
      </w:r>
      <w:r w:rsidRPr="00B73E6E">
        <w:rPr>
          <w:rFonts w:asciiTheme="minorHAnsi" w:hAnsiTheme="minorHAnsi"/>
          <w:sz w:val="24"/>
          <w:szCs w:val="24"/>
        </w:rPr>
        <w:t>)</w:t>
      </w:r>
      <w:r w:rsidR="00012D7B">
        <w:rPr>
          <w:rFonts w:asciiTheme="minorHAnsi" w:hAnsiTheme="minorHAnsi"/>
          <w:sz w:val="24"/>
          <w:szCs w:val="24"/>
        </w:rPr>
        <w:t xml:space="preserve"> a informace z dokumentů krizového řízení </w:t>
      </w:r>
    </w:p>
    <w:p w:rsidR="00166C3B" w:rsidRDefault="00166C3B" w:rsidP="00166C3B">
      <w:pPr>
        <w:pStyle w:val="Titulek"/>
        <w:keepNext/>
        <w:numPr>
          <w:ilvl w:val="0"/>
          <w:numId w:val="26"/>
        </w:numPr>
        <w:spacing w:line="312" w:lineRule="auto"/>
        <w:jc w:val="both"/>
        <w:rPr>
          <w:rFonts w:asciiTheme="minorHAnsi" w:hAnsiTheme="minorHAnsi"/>
          <w:sz w:val="24"/>
          <w:szCs w:val="24"/>
        </w:rPr>
      </w:pPr>
      <w:r w:rsidRPr="00166C3B">
        <w:rPr>
          <w:rFonts w:asciiTheme="minorHAnsi" w:hAnsiTheme="minorHAnsi"/>
          <w:sz w:val="24"/>
          <w:szCs w:val="24"/>
        </w:rPr>
        <w:t>Informace z programů prevence kriminality, zkušenosti pracovníků sociálních služeb a dalších organizací</w:t>
      </w:r>
    </w:p>
    <w:p w:rsidR="00EC2C2F" w:rsidRPr="006A6A12" w:rsidRDefault="00EC2C2F" w:rsidP="00EC2C2F">
      <w:pPr>
        <w:pStyle w:val="Titulek"/>
        <w:keepNext/>
        <w:numPr>
          <w:ilvl w:val="0"/>
          <w:numId w:val="26"/>
        </w:numPr>
        <w:spacing w:line="312" w:lineRule="auto"/>
        <w:jc w:val="both"/>
        <w:rPr>
          <w:rFonts w:asciiTheme="minorHAnsi" w:hAnsiTheme="minorHAnsi"/>
          <w:sz w:val="24"/>
          <w:szCs w:val="24"/>
        </w:rPr>
      </w:pPr>
      <w:r>
        <w:rPr>
          <w:rFonts w:asciiTheme="minorHAnsi" w:hAnsiTheme="minorHAnsi"/>
          <w:sz w:val="24"/>
          <w:szCs w:val="24"/>
        </w:rPr>
        <w:t>Studie MPSV k vymezení problémových oblastí/lokalit (</w:t>
      </w:r>
      <w:proofErr w:type="spellStart"/>
      <w:r>
        <w:rPr>
          <w:rFonts w:asciiTheme="minorHAnsi" w:hAnsiTheme="minorHAnsi"/>
          <w:sz w:val="24"/>
          <w:szCs w:val="24"/>
        </w:rPr>
        <w:t>Gabal</w:t>
      </w:r>
      <w:proofErr w:type="spellEnd"/>
      <w:r>
        <w:rPr>
          <w:rFonts w:asciiTheme="minorHAnsi" w:hAnsiTheme="minorHAnsi"/>
          <w:sz w:val="24"/>
          <w:szCs w:val="24"/>
        </w:rPr>
        <w:t xml:space="preserve"> II)</w:t>
      </w:r>
    </w:p>
    <w:p w:rsidR="00EC2C2F" w:rsidRDefault="00EC2C2F" w:rsidP="005C28C6">
      <w:pPr>
        <w:pStyle w:val="Titulek"/>
        <w:keepNext/>
        <w:numPr>
          <w:ilvl w:val="0"/>
          <w:numId w:val="26"/>
        </w:numPr>
        <w:spacing w:line="312" w:lineRule="auto"/>
        <w:jc w:val="both"/>
        <w:rPr>
          <w:rFonts w:asciiTheme="minorHAnsi" w:hAnsiTheme="minorHAnsi"/>
          <w:sz w:val="24"/>
          <w:szCs w:val="24"/>
        </w:rPr>
      </w:pPr>
      <w:r>
        <w:rPr>
          <w:rFonts w:asciiTheme="minorHAnsi" w:hAnsiTheme="minorHAnsi"/>
          <w:sz w:val="24"/>
          <w:szCs w:val="24"/>
        </w:rPr>
        <w:t>Analýzy výdajových programů podporovaných MPSV, např. OP LZZ a IROP (MMR) zaměřených na vyloučené lokality</w:t>
      </w:r>
    </w:p>
    <w:p w:rsidR="00EC2C2F" w:rsidRPr="00EC2C2F" w:rsidRDefault="00EC2C2F" w:rsidP="00EC2C2F">
      <w:pPr>
        <w:pStyle w:val="Titulek"/>
        <w:keepNext/>
        <w:numPr>
          <w:ilvl w:val="0"/>
          <w:numId w:val="26"/>
        </w:numPr>
        <w:spacing w:line="312" w:lineRule="auto"/>
        <w:jc w:val="both"/>
        <w:rPr>
          <w:rFonts w:asciiTheme="minorHAnsi" w:hAnsiTheme="minorHAnsi"/>
          <w:sz w:val="24"/>
          <w:szCs w:val="24"/>
        </w:rPr>
      </w:pPr>
      <w:r>
        <w:rPr>
          <w:rFonts w:asciiTheme="minorHAnsi" w:hAnsiTheme="minorHAnsi"/>
          <w:sz w:val="24"/>
          <w:szCs w:val="24"/>
        </w:rPr>
        <w:t>Zohlednění výsledků činnost agentury pro Sociální začleňování v území</w:t>
      </w:r>
    </w:p>
    <w:p w:rsidR="005C28C6" w:rsidRPr="006A6A12" w:rsidRDefault="005C28C6" w:rsidP="005C28C6">
      <w:pPr>
        <w:pStyle w:val="Titulek"/>
        <w:keepNext/>
        <w:numPr>
          <w:ilvl w:val="0"/>
          <w:numId w:val="26"/>
        </w:numPr>
        <w:spacing w:line="312" w:lineRule="auto"/>
        <w:jc w:val="both"/>
        <w:rPr>
          <w:rFonts w:asciiTheme="minorHAnsi" w:hAnsiTheme="minorHAnsi"/>
          <w:sz w:val="24"/>
          <w:szCs w:val="24"/>
        </w:rPr>
      </w:pPr>
      <w:r w:rsidRPr="005C28C6">
        <w:rPr>
          <w:rFonts w:asciiTheme="minorHAnsi" w:hAnsiTheme="minorHAnsi"/>
          <w:sz w:val="24"/>
          <w:szCs w:val="24"/>
        </w:rPr>
        <w:t>Další relevantní dostupné informace</w:t>
      </w:r>
    </w:p>
    <w:p w:rsidR="002967EF" w:rsidRPr="002967EF" w:rsidRDefault="002967EF" w:rsidP="002967EF">
      <w:pPr>
        <w:spacing w:after="120" w:line="360" w:lineRule="auto"/>
        <w:rPr>
          <w:b/>
          <w:sz w:val="24"/>
          <w:szCs w:val="24"/>
        </w:rPr>
      </w:pPr>
      <w:r w:rsidRPr="002967EF">
        <w:rPr>
          <w:b/>
          <w:sz w:val="24"/>
          <w:szCs w:val="24"/>
        </w:rPr>
        <w:t>2.2 V rámci finanční analýzy je třeba analyzovat:</w:t>
      </w:r>
    </w:p>
    <w:p w:rsidR="00082927" w:rsidRPr="00F9362E" w:rsidRDefault="002967EF" w:rsidP="006A6A12">
      <w:pPr>
        <w:pStyle w:val="Odstavecseseznamem"/>
        <w:spacing w:after="120" w:line="360" w:lineRule="auto"/>
        <w:ind w:left="0"/>
        <w:rPr>
          <w:sz w:val="24"/>
          <w:szCs w:val="24"/>
        </w:rPr>
      </w:pPr>
      <w:r>
        <w:rPr>
          <w:sz w:val="24"/>
          <w:szCs w:val="24"/>
        </w:rPr>
        <w:t>Běžné a kapitálové výdaje obcí ORP (viz data, která jsou k dispozici).</w:t>
      </w:r>
      <w:r w:rsidRPr="00BD3965">
        <w:rPr>
          <w:sz w:val="24"/>
          <w:szCs w:val="24"/>
        </w:rPr>
        <w:t xml:space="preserve"> </w:t>
      </w:r>
    </w:p>
    <w:p w:rsidR="00082927" w:rsidRPr="006A6A12" w:rsidRDefault="002967EF" w:rsidP="006A6A12">
      <w:pPr>
        <w:pStyle w:val="Odstavecseseznamem"/>
        <w:numPr>
          <w:ilvl w:val="0"/>
          <w:numId w:val="21"/>
        </w:numPr>
        <w:spacing w:after="120" w:line="360" w:lineRule="auto"/>
        <w:ind w:left="360"/>
        <w:rPr>
          <w:b/>
          <w:sz w:val="24"/>
          <w:szCs w:val="24"/>
          <w:u w:val="single"/>
        </w:rPr>
      </w:pPr>
      <w:r w:rsidRPr="00D72F0C">
        <w:rPr>
          <w:b/>
          <w:sz w:val="24"/>
          <w:szCs w:val="24"/>
          <w:u w:val="single"/>
        </w:rPr>
        <w:t xml:space="preserve">Doporučení k návrhové části </w:t>
      </w:r>
    </w:p>
    <w:p w:rsidR="002967EF" w:rsidRPr="00082927" w:rsidRDefault="00082927" w:rsidP="00082927">
      <w:pPr>
        <w:pStyle w:val="Odstavecseseznamem"/>
        <w:numPr>
          <w:ilvl w:val="0"/>
          <w:numId w:val="20"/>
        </w:numPr>
        <w:spacing w:after="120" w:line="360" w:lineRule="auto"/>
        <w:ind w:left="360"/>
        <w:rPr>
          <w:b/>
          <w:sz w:val="24"/>
          <w:szCs w:val="24"/>
        </w:rPr>
      </w:pPr>
      <w:r>
        <w:rPr>
          <w:b/>
          <w:sz w:val="24"/>
          <w:szCs w:val="24"/>
        </w:rPr>
        <w:t>Příklady indikátorů</w:t>
      </w:r>
    </w:p>
    <w:p w:rsidR="002967EF" w:rsidRDefault="002967EF" w:rsidP="002967EF">
      <w:pPr>
        <w:pStyle w:val="Odstavecseseznamem"/>
        <w:numPr>
          <w:ilvl w:val="0"/>
          <w:numId w:val="27"/>
        </w:numPr>
        <w:spacing w:after="120" w:line="360" w:lineRule="auto"/>
        <w:rPr>
          <w:sz w:val="24"/>
          <w:szCs w:val="24"/>
        </w:rPr>
      </w:pPr>
      <w:r>
        <w:rPr>
          <w:sz w:val="24"/>
          <w:szCs w:val="24"/>
        </w:rPr>
        <w:t>Počet strážníku městské policie na 1000 obyvatel</w:t>
      </w:r>
    </w:p>
    <w:p w:rsidR="002967EF" w:rsidRDefault="002967EF" w:rsidP="002967EF">
      <w:pPr>
        <w:pStyle w:val="Odstavecseseznamem"/>
        <w:numPr>
          <w:ilvl w:val="0"/>
          <w:numId w:val="27"/>
        </w:numPr>
        <w:spacing w:after="120" w:line="360" w:lineRule="auto"/>
        <w:rPr>
          <w:sz w:val="24"/>
          <w:szCs w:val="24"/>
        </w:rPr>
      </w:pPr>
      <w:r>
        <w:rPr>
          <w:sz w:val="24"/>
          <w:szCs w:val="24"/>
        </w:rPr>
        <w:t>Počet projektů prevence kriminality na území ORP</w:t>
      </w:r>
    </w:p>
    <w:p w:rsidR="002967EF" w:rsidRDefault="002967EF" w:rsidP="002967EF">
      <w:pPr>
        <w:pStyle w:val="Odstavecseseznamem"/>
        <w:numPr>
          <w:ilvl w:val="0"/>
          <w:numId w:val="27"/>
        </w:numPr>
        <w:spacing w:after="120" w:line="360" w:lineRule="auto"/>
        <w:rPr>
          <w:sz w:val="24"/>
          <w:szCs w:val="24"/>
        </w:rPr>
      </w:pPr>
      <w:r>
        <w:rPr>
          <w:sz w:val="24"/>
          <w:szCs w:val="24"/>
        </w:rPr>
        <w:t>Index kriminality</w:t>
      </w:r>
    </w:p>
    <w:p w:rsidR="00EE5AB1" w:rsidRDefault="00EE5AB1" w:rsidP="002967EF">
      <w:pPr>
        <w:pStyle w:val="Odstavecseseznamem"/>
        <w:numPr>
          <w:ilvl w:val="0"/>
          <w:numId w:val="27"/>
        </w:numPr>
        <w:spacing w:after="120" w:line="360" w:lineRule="auto"/>
        <w:rPr>
          <w:sz w:val="24"/>
          <w:szCs w:val="24"/>
        </w:rPr>
      </w:pPr>
      <w:r>
        <w:rPr>
          <w:sz w:val="24"/>
          <w:szCs w:val="24"/>
        </w:rPr>
        <w:t>Počet přestupků (kromě např. dopravních) na 1000 obyvatel</w:t>
      </w:r>
    </w:p>
    <w:p w:rsidR="002700C8" w:rsidRDefault="002700C8" w:rsidP="002967EF">
      <w:pPr>
        <w:pStyle w:val="Odstavecseseznamem"/>
        <w:numPr>
          <w:ilvl w:val="0"/>
          <w:numId w:val="27"/>
        </w:numPr>
        <w:spacing w:after="120" w:line="360" w:lineRule="auto"/>
        <w:rPr>
          <w:sz w:val="24"/>
          <w:szCs w:val="24"/>
        </w:rPr>
      </w:pPr>
      <w:r>
        <w:rPr>
          <w:sz w:val="24"/>
          <w:szCs w:val="24"/>
        </w:rPr>
        <w:t>Počet vyloučených lokalit na území ORP</w:t>
      </w:r>
    </w:p>
    <w:p w:rsidR="002967EF" w:rsidRPr="006A319F" w:rsidRDefault="002967EF" w:rsidP="002967EF">
      <w:pPr>
        <w:pStyle w:val="Odstavecseseznamem"/>
        <w:numPr>
          <w:ilvl w:val="0"/>
          <w:numId w:val="27"/>
        </w:numPr>
        <w:spacing w:after="120" w:line="360" w:lineRule="auto"/>
        <w:rPr>
          <w:sz w:val="24"/>
          <w:szCs w:val="24"/>
        </w:rPr>
      </w:pPr>
      <w:r w:rsidRPr="006A319F">
        <w:rPr>
          <w:sz w:val="24"/>
          <w:szCs w:val="24"/>
        </w:rPr>
        <w:t xml:space="preserve">Celkové běžné výdaje všech obcí ORP na </w:t>
      </w:r>
      <w:r w:rsidR="00EE5AB1">
        <w:rPr>
          <w:sz w:val="24"/>
          <w:szCs w:val="24"/>
        </w:rPr>
        <w:t>městskou policii</w:t>
      </w:r>
      <w:r w:rsidRPr="006A319F">
        <w:rPr>
          <w:sz w:val="24"/>
          <w:szCs w:val="24"/>
        </w:rPr>
        <w:t xml:space="preserve"> na 1000 obyvatel</w:t>
      </w:r>
    </w:p>
    <w:p w:rsidR="00636E0D" w:rsidRPr="00EE5AB1" w:rsidRDefault="002967EF" w:rsidP="00636E0D">
      <w:pPr>
        <w:pStyle w:val="Odstavecseseznamem"/>
        <w:numPr>
          <w:ilvl w:val="0"/>
          <w:numId w:val="27"/>
        </w:numPr>
        <w:spacing w:after="120" w:line="360" w:lineRule="auto"/>
        <w:rPr>
          <w:b/>
          <w:sz w:val="24"/>
          <w:szCs w:val="24"/>
        </w:rPr>
      </w:pPr>
      <w:r w:rsidRPr="002967EF">
        <w:rPr>
          <w:sz w:val="24"/>
          <w:szCs w:val="24"/>
        </w:rPr>
        <w:t xml:space="preserve">Celkové kapitálové výdaje všech obcí ORP </w:t>
      </w:r>
      <w:r w:rsidR="00EE5AB1" w:rsidRPr="006A319F">
        <w:rPr>
          <w:sz w:val="24"/>
          <w:szCs w:val="24"/>
        </w:rPr>
        <w:t xml:space="preserve">na </w:t>
      </w:r>
      <w:r w:rsidR="00EE5AB1">
        <w:rPr>
          <w:sz w:val="24"/>
          <w:szCs w:val="24"/>
        </w:rPr>
        <w:t>městskou policii</w:t>
      </w:r>
      <w:r w:rsidR="00EE5AB1" w:rsidRPr="006A319F">
        <w:rPr>
          <w:sz w:val="24"/>
          <w:szCs w:val="24"/>
        </w:rPr>
        <w:t xml:space="preserve"> </w:t>
      </w:r>
      <w:r w:rsidRPr="002967EF">
        <w:rPr>
          <w:sz w:val="24"/>
          <w:szCs w:val="24"/>
        </w:rPr>
        <w:t>(tříletý průměr) na 1000 obyvatel</w:t>
      </w:r>
    </w:p>
    <w:p w:rsidR="00EE5AB1" w:rsidRPr="006A319F" w:rsidRDefault="00EE5AB1" w:rsidP="00EE5AB1">
      <w:pPr>
        <w:pStyle w:val="Odstavecseseznamem"/>
        <w:numPr>
          <w:ilvl w:val="0"/>
          <w:numId w:val="27"/>
        </w:numPr>
        <w:spacing w:after="120" w:line="360" w:lineRule="auto"/>
        <w:rPr>
          <w:sz w:val="24"/>
          <w:szCs w:val="24"/>
        </w:rPr>
      </w:pPr>
      <w:r w:rsidRPr="006A319F">
        <w:rPr>
          <w:sz w:val="24"/>
          <w:szCs w:val="24"/>
        </w:rPr>
        <w:t xml:space="preserve">Celkové běžné výdaje všech obcí ORP na </w:t>
      </w:r>
      <w:r>
        <w:rPr>
          <w:sz w:val="24"/>
          <w:szCs w:val="24"/>
        </w:rPr>
        <w:t>prevenci kriminality</w:t>
      </w:r>
      <w:r w:rsidR="00604EF8">
        <w:rPr>
          <w:sz w:val="24"/>
          <w:szCs w:val="24"/>
        </w:rPr>
        <w:t xml:space="preserve">, kriminality, sociálních a dalších bezpečnostních rizik </w:t>
      </w:r>
      <w:r w:rsidRPr="006A319F">
        <w:rPr>
          <w:sz w:val="24"/>
          <w:szCs w:val="24"/>
        </w:rPr>
        <w:t>na 1000 obyvatel</w:t>
      </w:r>
    </w:p>
    <w:p w:rsidR="00EE5AB1" w:rsidRPr="000F296E" w:rsidRDefault="00EE5AB1" w:rsidP="00EE5AB1">
      <w:pPr>
        <w:pStyle w:val="Odstavecseseznamem"/>
        <w:numPr>
          <w:ilvl w:val="0"/>
          <w:numId w:val="27"/>
        </w:numPr>
        <w:spacing w:after="120" w:line="360" w:lineRule="auto"/>
        <w:rPr>
          <w:b/>
          <w:sz w:val="24"/>
          <w:szCs w:val="24"/>
        </w:rPr>
      </w:pPr>
      <w:r w:rsidRPr="002967EF">
        <w:rPr>
          <w:sz w:val="24"/>
          <w:szCs w:val="24"/>
        </w:rPr>
        <w:t xml:space="preserve">Celkové kapitálové výdaje všech obcí ORP </w:t>
      </w:r>
      <w:r w:rsidRPr="006A319F">
        <w:rPr>
          <w:sz w:val="24"/>
          <w:szCs w:val="24"/>
        </w:rPr>
        <w:t xml:space="preserve">na </w:t>
      </w:r>
      <w:r>
        <w:rPr>
          <w:sz w:val="24"/>
          <w:szCs w:val="24"/>
        </w:rPr>
        <w:t>prevenci kriminality</w:t>
      </w:r>
      <w:r w:rsidR="00604EF8">
        <w:rPr>
          <w:sz w:val="24"/>
          <w:szCs w:val="24"/>
        </w:rPr>
        <w:t xml:space="preserve">, sociálních a dalších bezpečnostních rizik </w:t>
      </w:r>
      <w:r w:rsidRPr="002967EF">
        <w:rPr>
          <w:sz w:val="24"/>
          <w:szCs w:val="24"/>
        </w:rPr>
        <w:t>(tříletý průměr) na 1000 obyvatel</w:t>
      </w:r>
    </w:p>
    <w:p w:rsidR="00EE5AB1" w:rsidRPr="006A319F" w:rsidRDefault="00EE5AB1" w:rsidP="00EE5AB1">
      <w:pPr>
        <w:pStyle w:val="Odstavecseseznamem"/>
        <w:numPr>
          <w:ilvl w:val="0"/>
          <w:numId w:val="27"/>
        </w:numPr>
        <w:spacing w:after="120" w:line="360" w:lineRule="auto"/>
        <w:rPr>
          <w:sz w:val="24"/>
          <w:szCs w:val="24"/>
        </w:rPr>
      </w:pPr>
      <w:r w:rsidRPr="006A319F">
        <w:rPr>
          <w:sz w:val="24"/>
          <w:szCs w:val="24"/>
        </w:rPr>
        <w:t xml:space="preserve">Celkové běžné výdaje všech obcí ORP na </w:t>
      </w:r>
      <w:r>
        <w:rPr>
          <w:sz w:val="24"/>
          <w:szCs w:val="24"/>
        </w:rPr>
        <w:t>volnočasové aktivity</w:t>
      </w:r>
      <w:r w:rsidRPr="006A319F">
        <w:rPr>
          <w:sz w:val="24"/>
          <w:szCs w:val="24"/>
        </w:rPr>
        <w:t xml:space="preserve"> na 1000 obyvatel</w:t>
      </w:r>
    </w:p>
    <w:p w:rsidR="00EE5AB1" w:rsidRPr="000F296E" w:rsidRDefault="00EE5AB1" w:rsidP="00EE5AB1">
      <w:pPr>
        <w:pStyle w:val="Odstavecseseznamem"/>
        <w:numPr>
          <w:ilvl w:val="0"/>
          <w:numId w:val="27"/>
        </w:numPr>
        <w:spacing w:after="120" w:line="360" w:lineRule="auto"/>
        <w:rPr>
          <w:b/>
          <w:sz w:val="24"/>
          <w:szCs w:val="24"/>
        </w:rPr>
      </w:pPr>
      <w:r w:rsidRPr="002967EF">
        <w:rPr>
          <w:sz w:val="24"/>
          <w:szCs w:val="24"/>
        </w:rPr>
        <w:t xml:space="preserve">Celkové kapitálové výdaje všech obcí ORP </w:t>
      </w:r>
      <w:r w:rsidRPr="006A319F">
        <w:rPr>
          <w:sz w:val="24"/>
          <w:szCs w:val="24"/>
        </w:rPr>
        <w:t xml:space="preserve">na </w:t>
      </w:r>
      <w:r>
        <w:rPr>
          <w:sz w:val="24"/>
          <w:szCs w:val="24"/>
        </w:rPr>
        <w:t>volnočasové aktivity</w:t>
      </w:r>
      <w:r w:rsidRPr="006A319F">
        <w:rPr>
          <w:sz w:val="24"/>
          <w:szCs w:val="24"/>
        </w:rPr>
        <w:t xml:space="preserve"> </w:t>
      </w:r>
      <w:r w:rsidRPr="002967EF">
        <w:rPr>
          <w:sz w:val="24"/>
          <w:szCs w:val="24"/>
        </w:rPr>
        <w:t>(tříletý průměr) na 1000 obyvatel</w:t>
      </w:r>
    </w:p>
    <w:p w:rsidR="004A129A" w:rsidRDefault="004A129A" w:rsidP="004C3CF4">
      <w:pPr>
        <w:pStyle w:val="Odstavecseseznamem"/>
        <w:spacing w:after="120" w:line="360" w:lineRule="auto"/>
        <w:ind w:left="284"/>
        <w:rPr>
          <w:b/>
          <w:sz w:val="24"/>
          <w:szCs w:val="24"/>
        </w:rPr>
      </w:pPr>
    </w:p>
    <w:sectPr w:rsidR="004A12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11B" w:rsidRDefault="001A711B" w:rsidP="001A711B">
      <w:pPr>
        <w:spacing w:after="0" w:line="240" w:lineRule="auto"/>
      </w:pPr>
      <w:r>
        <w:separator/>
      </w:r>
    </w:p>
  </w:endnote>
  <w:endnote w:type="continuationSeparator" w:id="0">
    <w:p w:rsidR="001A711B" w:rsidRDefault="001A711B" w:rsidP="001A7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88709"/>
      <w:docPartObj>
        <w:docPartGallery w:val="Page Numbers (Bottom of Page)"/>
        <w:docPartUnique/>
      </w:docPartObj>
    </w:sdtPr>
    <w:sdtEndPr/>
    <w:sdtContent>
      <w:p w:rsidR="001A711B" w:rsidRDefault="001A711B">
        <w:pPr>
          <w:pStyle w:val="Zpat"/>
          <w:jc w:val="center"/>
        </w:pPr>
        <w:r>
          <w:fldChar w:fldCharType="begin"/>
        </w:r>
        <w:r>
          <w:instrText>PAGE   \* MERGEFORMAT</w:instrText>
        </w:r>
        <w:r>
          <w:fldChar w:fldCharType="separate"/>
        </w:r>
        <w:r w:rsidR="00AA26CE">
          <w:rPr>
            <w:noProof/>
          </w:rPr>
          <w:t>1</w:t>
        </w:r>
        <w:r>
          <w:fldChar w:fldCharType="end"/>
        </w:r>
      </w:p>
    </w:sdtContent>
  </w:sdt>
  <w:p w:rsidR="001A711B" w:rsidRDefault="001A71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11B" w:rsidRDefault="001A711B" w:rsidP="001A711B">
      <w:pPr>
        <w:spacing w:after="0" w:line="240" w:lineRule="auto"/>
      </w:pPr>
      <w:r>
        <w:separator/>
      </w:r>
    </w:p>
  </w:footnote>
  <w:footnote w:type="continuationSeparator" w:id="0">
    <w:p w:rsidR="001A711B" w:rsidRDefault="001A711B" w:rsidP="001A7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1B" w:rsidRDefault="001A711B" w:rsidP="001A711B">
    <w:pPr>
      <w:pStyle w:val="Zhlav"/>
      <w:tabs>
        <w:tab w:val="clear" w:pos="9072"/>
        <w:tab w:val="left" w:pos="7638"/>
      </w:tabs>
    </w:pPr>
    <w:r>
      <w:rPr>
        <w:noProof/>
      </w:rPr>
      <w:drawing>
        <wp:inline distT="0" distB="0" distL="0" distR="0" wp14:anchorId="574D52A7" wp14:editId="4C68C2A2">
          <wp:extent cx="1304290" cy="397510"/>
          <wp:effectExtent l="0" t="0" r="0" b="2540"/>
          <wp:docPr id="2" name="Obrázek 2" descr="esf_eu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esf_eu_horizont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397510"/>
                  </a:xfrm>
                  <a:prstGeom prst="rect">
                    <a:avLst/>
                  </a:prstGeom>
                  <a:noFill/>
                  <a:ln>
                    <a:noFill/>
                  </a:ln>
                </pic:spPr>
              </pic:pic>
            </a:graphicData>
          </a:graphic>
        </wp:inline>
      </w:drawing>
    </w:r>
    <w:r>
      <w:t xml:space="preserve">  </w:t>
    </w:r>
    <w:r>
      <w:rPr>
        <w:noProof/>
      </w:rPr>
      <w:drawing>
        <wp:inline distT="0" distB="0" distL="0" distR="0" wp14:anchorId="69FFA541" wp14:editId="0F7397BE">
          <wp:extent cx="1367790" cy="397510"/>
          <wp:effectExtent l="0" t="0" r="3810" b="2540"/>
          <wp:docPr id="3" name="Obrázek 3" descr="oplzz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plzz_horizontaln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397510"/>
                  </a:xfrm>
                  <a:prstGeom prst="rect">
                    <a:avLst/>
                  </a:prstGeom>
                  <a:noFill/>
                  <a:ln>
                    <a:noFill/>
                  </a:ln>
                </pic:spPr>
              </pic:pic>
            </a:graphicData>
          </a:graphic>
        </wp:inline>
      </w:drawing>
    </w:r>
    <w:r>
      <w:t xml:space="preserve">  </w:t>
    </w:r>
    <w:r>
      <w:rPr>
        <w:noProof/>
      </w:rPr>
      <w:drawing>
        <wp:inline distT="0" distB="0" distL="0" distR="0" wp14:anchorId="6091016E" wp14:editId="35F0B5A6">
          <wp:extent cx="548640" cy="397510"/>
          <wp:effectExtent l="0" t="0" r="3810" b="2540"/>
          <wp:docPr id="4" name="Obrázek 4" descr="SMOCR_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SMOCR_blue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8640" cy="397510"/>
                  </a:xfrm>
                  <a:prstGeom prst="rect">
                    <a:avLst/>
                  </a:prstGeom>
                  <a:noFill/>
                  <a:ln>
                    <a:noFill/>
                  </a:ln>
                </pic:spPr>
              </pic:pic>
            </a:graphicData>
          </a:graphic>
        </wp:inline>
      </w:drawing>
    </w:r>
    <w:r>
      <w:t xml:space="preserve">  </w:t>
    </w:r>
    <w:r>
      <w:rPr>
        <w:noProof/>
      </w:rPr>
      <w:drawing>
        <wp:inline distT="0" distB="0" distL="0" distR="0" wp14:anchorId="6E756F3A" wp14:editId="2A3900AD">
          <wp:extent cx="1153160" cy="349885"/>
          <wp:effectExtent l="0" t="0" r="8890" b="0"/>
          <wp:docPr id="5" name="Obrázek 5" descr="Obce_sobe_final-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ce_sobe_final-rg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53160" cy="349885"/>
                  </a:xfrm>
                  <a:prstGeom prst="rect">
                    <a:avLst/>
                  </a:prstGeom>
                  <a:noFill/>
                  <a:ln>
                    <a:noFill/>
                  </a:ln>
                </pic:spPr>
              </pic:pic>
            </a:graphicData>
          </a:graphic>
        </wp:inline>
      </w:drawing>
    </w:r>
    <w:r>
      <w:t xml:space="preserve">   </w:t>
    </w:r>
    <w:r>
      <w:rPr>
        <w:noProof/>
      </w:rPr>
      <w:drawing>
        <wp:inline distT="0" distB="0" distL="0" distR="0" wp14:anchorId="67DBC962" wp14:editId="75C99AF3">
          <wp:extent cx="864235" cy="398780"/>
          <wp:effectExtent l="0" t="0" r="0" b="1270"/>
          <wp:docPr id="6" name="Obrázek 6" descr="motto+we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otto+web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4235" cy="398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676"/>
    <w:multiLevelType w:val="hybridMultilevel"/>
    <w:tmpl w:val="6C0C70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B16058"/>
    <w:multiLevelType w:val="multilevel"/>
    <w:tmpl w:val="B7D8477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BEC5F06"/>
    <w:multiLevelType w:val="hybridMultilevel"/>
    <w:tmpl w:val="E7983046"/>
    <w:lvl w:ilvl="0" w:tplc="4DF042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CA2CD5"/>
    <w:multiLevelType w:val="multilevel"/>
    <w:tmpl w:val="D69006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35A6709"/>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4DE0650"/>
    <w:multiLevelType w:val="hybridMultilevel"/>
    <w:tmpl w:val="A89CFEB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5721FC"/>
    <w:multiLevelType w:val="multilevel"/>
    <w:tmpl w:val="040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7">
    <w:nsid w:val="26245F80"/>
    <w:multiLevelType w:val="multilevel"/>
    <w:tmpl w:val="7486C974"/>
    <w:lvl w:ilvl="0">
      <w:start w:val="1"/>
      <w:numFmt w:val="upperRoman"/>
      <w:pStyle w:val="Nadpis1"/>
      <w:lvlText w:val="%1."/>
      <w:lvlJc w:val="left"/>
      <w:pPr>
        <w:tabs>
          <w:tab w:val="num" w:pos="624"/>
        </w:tabs>
        <w:ind w:left="432" w:hanging="432"/>
      </w:pPr>
      <w:rPr>
        <w:rFonts w:hint="default"/>
        <w:sz w:val="26"/>
        <w:szCs w:val="26"/>
      </w:rPr>
    </w:lvl>
    <w:lvl w:ilvl="1">
      <w:start w:val="1"/>
      <w:numFmt w:val="decimal"/>
      <w:pStyle w:val="Nadpis2"/>
      <w:suff w:val="space"/>
      <w:lvlText w:val="%1.%2"/>
      <w:lvlJc w:val="left"/>
      <w:pPr>
        <w:ind w:left="576" w:hanging="576"/>
      </w:pPr>
      <w:rPr>
        <w:rFonts w:ascii="Calibri" w:hAnsi="Calibri" w:hint="default"/>
        <w:b/>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8">
    <w:nsid w:val="2E72043F"/>
    <w:multiLevelType w:val="multilevel"/>
    <w:tmpl w:val="3B76901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0749D8"/>
    <w:multiLevelType w:val="hybridMultilevel"/>
    <w:tmpl w:val="840EAA98"/>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nsid w:val="36825D70"/>
    <w:multiLevelType w:val="hybridMultilevel"/>
    <w:tmpl w:val="C3AACCC6"/>
    <w:lvl w:ilvl="0" w:tplc="53F0B3B2">
      <w:start w:val="1"/>
      <w:numFmt w:val="decimal"/>
      <w:lvlText w:val="%1)"/>
      <w:lvlJc w:val="left"/>
      <w:pPr>
        <w:ind w:left="1776" w:hanging="360"/>
      </w:pPr>
      <w:rPr>
        <w:rFonts w:hint="default"/>
        <w:b/>
        <w:i w:val="0"/>
        <w:color w:val="auto"/>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nsid w:val="39D678EE"/>
    <w:multiLevelType w:val="hybridMultilevel"/>
    <w:tmpl w:val="40F2FF6E"/>
    <w:lvl w:ilvl="0" w:tplc="1F52F57E">
      <w:start w:val="4"/>
      <w:numFmt w:val="bullet"/>
      <w:lvlText w:val="-"/>
      <w:lvlJc w:val="left"/>
      <w:pPr>
        <w:ind w:left="720" w:hanging="360"/>
      </w:pPr>
      <w:rPr>
        <w:rFonts w:ascii="Candara" w:eastAsia="Times New Roman" w:hAnsi="Candar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D901B2"/>
    <w:multiLevelType w:val="hybridMultilevel"/>
    <w:tmpl w:val="E88C0748"/>
    <w:lvl w:ilvl="0" w:tplc="CC602392">
      <w:start w:val="1"/>
      <w:numFmt w:val="decimal"/>
      <w:lvlText w:val="%1."/>
      <w:lvlJc w:val="left"/>
      <w:pPr>
        <w:ind w:left="720" w:hanging="360"/>
      </w:pPr>
      <w:rPr>
        <w:b w:val="0"/>
      </w:r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E60F40"/>
    <w:multiLevelType w:val="hybridMultilevel"/>
    <w:tmpl w:val="881C3588"/>
    <w:lvl w:ilvl="0" w:tplc="4508AE36">
      <w:numFmt w:val="bullet"/>
      <w:lvlText w:val="-"/>
      <w:lvlJc w:val="left"/>
      <w:pPr>
        <w:ind w:left="720" w:hanging="360"/>
      </w:pPr>
      <w:rPr>
        <w:rFonts w:ascii="Calibri" w:eastAsiaTheme="minorEastAsia" w:hAnsi="Calibri" w:cstheme="minorBidi"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4">
    <w:nsid w:val="4E2D6BAB"/>
    <w:multiLevelType w:val="hybridMultilevel"/>
    <w:tmpl w:val="B6103B6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5">
    <w:nsid w:val="52C216DE"/>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A251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0B3ECF"/>
    <w:multiLevelType w:val="hybridMultilevel"/>
    <w:tmpl w:val="B7E09CE4"/>
    <w:lvl w:ilvl="0" w:tplc="04050001">
      <w:start w:val="1"/>
      <w:numFmt w:val="bullet"/>
      <w:lvlText w:val=""/>
      <w:lvlJc w:val="left"/>
      <w:pPr>
        <w:ind w:left="1437" w:hanging="360"/>
      </w:pPr>
      <w:rPr>
        <w:rFonts w:ascii="Symbol" w:hAnsi="Symbol"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8">
    <w:nsid w:val="66145ADB"/>
    <w:multiLevelType w:val="multilevel"/>
    <w:tmpl w:val="91A86932"/>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nsid w:val="683913C2"/>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74DF6462"/>
    <w:multiLevelType w:val="multilevel"/>
    <w:tmpl w:val="C08C37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54656C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A36C32"/>
    <w:multiLevelType w:val="multilevel"/>
    <w:tmpl w:val="D69006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8D00969"/>
    <w:multiLevelType w:val="hybridMultilevel"/>
    <w:tmpl w:val="3956FB12"/>
    <w:lvl w:ilvl="0" w:tplc="1FDA62CE">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FE66D02"/>
    <w:multiLevelType w:val="hybridMultilevel"/>
    <w:tmpl w:val="A89CFEB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9"/>
  </w:num>
  <w:num w:numId="20">
    <w:abstractNumId w:val="0"/>
  </w:num>
  <w:num w:numId="21">
    <w:abstractNumId w:val="24"/>
  </w:num>
  <w:num w:numId="22">
    <w:abstractNumId w:val="5"/>
  </w:num>
  <w:num w:numId="23">
    <w:abstractNumId w:val="10"/>
  </w:num>
  <w:num w:numId="24">
    <w:abstractNumId w:val="13"/>
  </w:num>
  <w:num w:numId="25">
    <w:abstractNumId w:val="12"/>
  </w:num>
  <w:num w:numId="26">
    <w:abstractNumId w:val="23"/>
  </w:num>
  <w:num w:numId="27">
    <w:abstractNumId w:val="2"/>
  </w:num>
  <w:num w:numId="28">
    <w:abstractNumId w:val="11"/>
  </w:num>
  <w:num w:numId="29">
    <w:abstractNumId w:val="14"/>
  </w:num>
  <w:num w:numId="30">
    <w:abstractNumId w:val="21"/>
  </w:num>
  <w:num w:numId="31">
    <w:abstractNumId w:val="6"/>
  </w:num>
  <w:num w:numId="32">
    <w:abstractNumId w:val="22"/>
  </w:num>
  <w:num w:numId="33">
    <w:abstractNumId w:val="4"/>
  </w:num>
  <w:num w:numId="34">
    <w:abstractNumId w:val="3"/>
  </w:num>
  <w:num w:numId="35">
    <w:abstractNumId w:val="19"/>
  </w:num>
  <w:num w:numId="36">
    <w:abstractNumId w:val="15"/>
  </w:num>
  <w:num w:numId="37">
    <w:abstractNumId w:val="16"/>
  </w:num>
  <w:num w:numId="38">
    <w:abstractNumId w:val="18"/>
  </w:num>
  <w:num w:numId="39">
    <w:abstractNumId w:val="1"/>
  </w:num>
  <w:num w:numId="40">
    <w:abstractNumId w:val="17"/>
  </w:num>
  <w:num w:numId="41">
    <w:abstractNumId w:val="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D72"/>
    <w:rsid w:val="00003627"/>
    <w:rsid w:val="00012D7B"/>
    <w:rsid w:val="00042FC4"/>
    <w:rsid w:val="00082927"/>
    <w:rsid w:val="000C27BA"/>
    <w:rsid w:val="000D4532"/>
    <w:rsid w:val="000F296E"/>
    <w:rsid w:val="000F7A8D"/>
    <w:rsid w:val="001149D4"/>
    <w:rsid w:val="00122FE2"/>
    <w:rsid w:val="0012685F"/>
    <w:rsid w:val="00166C3B"/>
    <w:rsid w:val="001933C8"/>
    <w:rsid w:val="00195F67"/>
    <w:rsid w:val="001A711B"/>
    <w:rsid w:val="001B130F"/>
    <w:rsid w:val="002044D7"/>
    <w:rsid w:val="00220506"/>
    <w:rsid w:val="002700C8"/>
    <w:rsid w:val="002967EF"/>
    <w:rsid w:val="002B0FE6"/>
    <w:rsid w:val="002F3692"/>
    <w:rsid w:val="003022B8"/>
    <w:rsid w:val="00311452"/>
    <w:rsid w:val="003D2B8E"/>
    <w:rsid w:val="003D4DC7"/>
    <w:rsid w:val="004118F8"/>
    <w:rsid w:val="004A129A"/>
    <w:rsid w:val="004A3C9B"/>
    <w:rsid w:val="004C3CF4"/>
    <w:rsid w:val="004D30AB"/>
    <w:rsid w:val="004E5284"/>
    <w:rsid w:val="004E6EB5"/>
    <w:rsid w:val="004E7900"/>
    <w:rsid w:val="005A137C"/>
    <w:rsid w:val="005A170B"/>
    <w:rsid w:val="005C28C6"/>
    <w:rsid w:val="00604EF8"/>
    <w:rsid w:val="00636E0D"/>
    <w:rsid w:val="00655D72"/>
    <w:rsid w:val="006A6A12"/>
    <w:rsid w:val="00701015"/>
    <w:rsid w:val="00706439"/>
    <w:rsid w:val="00767735"/>
    <w:rsid w:val="007E3587"/>
    <w:rsid w:val="00864302"/>
    <w:rsid w:val="00865B81"/>
    <w:rsid w:val="008D4E22"/>
    <w:rsid w:val="008D74B8"/>
    <w:rsid w:val="008E4B28"/>
    <w:rsid w:val="00903AB4"/>
    <w:rsid w:val="0096605D"/>
    <w:rsid w:val="009766DE"/>
    <w:rsid w:val="009A7311"/>
    <w:rsid w:val="009D6A3F"/>
    <w:rsid w:val="00A26F4D"/>
    <w:rsid w:val="00A47F2A"/>
    <w:rsid w:val="00A52516"/>
    <w:rsid w:val="00A77C8F"/>
    <w:rsid w:val="00AA26CE"/>
    <w:rsid w:val="00B26BA8"/>
    <w:rsid w:val="00B323B5"/>
    <w:rsid w:val="00B5507F"/>
    <w:rsid w:val="00B73E6E"/>
    <w:rsid w:val="00BF60A7"/>
    <w:rsid w:val="00C22A5E"/>
    <w:rsid w:val="00C839A9"/>
    <w:rsid w:val="00CD3D4A"/>
    <w:rsid w:val="00D311C5"/>
    <w:rsid w:val="00D76096"/>
    <w:rsid w:val="00E466DC"/>
    <w:rsid w:val="00E6744A"/>
    <w:rsid w:val="00EA072F"/>
    <w:rsid w:val="00EC2C2F"/>
    <w:rsid w:val="00EE5AB1"/>
    <w:rsid w:val="00F0081B"/>
    <w:rsid w:val="00F41FAC"/>
    <w:rsid w:val="00F92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D72"/>
    <w:pPr>
      <w:spacing w:after="200" w:line="276" w:lineRule="auto"/>
      <w:jc w:val="both"/>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qFormat/>
    <w:rsid w:val="00B26BA8"/>
    <w:pPr>
      <w:keepNext/>
      <w:pageBreakBefore/>
      <w:numPr>
        <w:numId w:val="18"/>
      </w:numPr>
      <w:spacing w:after="60" w:line="240" w:lineRule="auto"/>
      <w:jc w:val="left"/>
      <w:outlineLvl w:val="0"/>
    </w:pPr>
    <w:rPr>
      <w:rFonts w:ascii="Tahoma" w:hAnsi="Tahoma" w:cs="Arial"/>
      <w:b/>
      <w:bCs/>
      <w:color w:val="333399"/>
      <w:kern w:val="32"/>
      <w:sz w:val="32"/>
      <w:szCs w:val="32"/>
    </w:rPr>
  </w:style>
  <w:style w:type="paragraph" w:styleId="Nadpis2">
    <w:name w:val="heading 2"/>
    <w:basedOn w:val="Normln"/>
    <w:next w:val="Normln"/>
    <w:link w:val="Nadpis2Char"/>
    <w:qFormat/>
    <w:rsid w:val="00B26BA8"/>
    <w:pPr>
      <w:keepNext/>
      <w:numPr>
        <w:ilvl w:val="1"/>
        <w:numId w:val="18"/>
      </w:numPr>
      <w:spacing w:before="120" w:after="60" w:line="240" w:lineRule="auto"/>
      <w:jc w:val="left"/>
      <w:outlineLvl w:val="1"/>
    </w:pPr>
    <w:rPr>
      <w:rFonts w:cs="Arial"/>
      <w:b/>
      <w:bCs/>
      <w:iCs/>
      <w:color w:val="333399"/>
      <w:sz w:val="24"/>
      <w:szCs w:val="28"/>
    </w:rPr>
  </w:style>
  <w:style w:type="paragraph" w:styleId="Nadpis3">
    <w:name w:val="heading 3"/>
    <w:basedOn w:val="Normln"/>
    <w:next w:val="Normln"/>
    <w:link w:val="Nadpis3Char"/>
    <w:qFormat/>
    <w:rsid w:val="00B26BA8"/>
    <w:pPr>
      <w:keepNext/>
      <w:numPr>
        <w:ilvl w:val="2"/>
        <w:numId w:val="18"/>
      </w:numPr>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qFormat/>
    <w:rsid w:val="00B26BA8"/>
    <w:pPr>
      <w:keepNext/>
      <w:numPr>
        <w:ilvl w:val="3"/>
        <w:numId w:val="18"/>
      </w:numPr>
      <w:spacing w:before="240" w:after="60" w:line="240" w:lineRule="auto"/>
      <w:jc w:val="left"/>
      <w:outlineLvl w:val="3"/>
    </w:pPr>
    <w:rPr>
      <w:rFonts w:ascii="Times New Roman" w:hAnsi="Times New Roman"/>
      <w:b/>
      <w:bCs/>
      <w:sz w:val="28"/>
      <w:szCs w:val="28"/>
    </w:rPr>
  </w:style>
  <w:style w:type="paragraph" w:styleId="Nadpis5">
    <w:name w:val="heading 5"/>
    <w:basedOn w:val="Normln"/>
    <w:next w:val="Normln"/>
    <w:link w:val="Nadpis5Char"/>
    <w:qFormat/>
    <w:rsid w:val="00B26BA8"/>
    <w:pPr>
      <w:numPr>
        <w:ilvl w:val="4"/>
        <w:numId w:val="18"/>
      </w:numPr>
      <w:spacing w:before="240" w:after="60" w:line="240" w:lineRule="auto"/>
      <w:jc w:val="left"/>
      <w:outlineLvl w:val="4"/>
    </w:pPr>
    <w:rPr>
      <w:rFonts w:ascii="Times New Roman" w:hAnsi="Times New Roman"/>
      <w:b/>
      <w:bCs/>
      <w:i/>
      <w:iCs/>
      <w:sz w:val="26"/>
      <w:szCs w:val="26"/>
    </w:rPr>
  </w:style>
  <w:style w:type="paragraph" w:styleId="Nadpis6">
    <w:name w:val="heading 6"/>
    <w:basedOn w:val="Normln"/>
    <w:next w:val="Normln"/>
    <w:link w:val="Nadpis6Char"/>
    <w:qFormat/>
    <w:rsid w:val="00B26BA8"/>
    <w:pPr>
      <w:numPr>
        <w:ilvl w:val="5"/>
        <w:numId w:val="18"/>
      </w:numPr>
      <w:spacing w:before="240" w:after="60" w:line="240" w:lineRule="auto"/>
      <w:jc w:val="left"/>
      <w:outlineLvl w:val="5"/>
    </w:pPr>
    <w:rPr>
      <w:rFonts w:ascii="Times New Roman" w:hAnsi="Times New Roman"/>
      <w:b/>
      <w:bCs/>
    </w:rPr>
  </w:style>
  <w:style w:type="paragraph" w:styleId="Nadpis7">
    <w:name w:val="heading 7"/>
    <w:basedOn w:val="Normln"/>
    <w:next w:val="Normln"/>
    <w:link w:val="Nadpis7Char"/>
    <w:qFormat/>
    <w:rsid w:val="00B26BA8"/>
    <w:pPr>
      <w:numPr>
        <w:ilvl w:val="6"/>
        <w:numId w:val="18"/>
      </w:numPr>
      <w:spacing w:before="240" w:after="60" w:line="240" w:lineRule="auto"/>
      <w:jc w:val="left"/>
      <w:outlineLvl w:val="6"/>
    </w:pPr>
    <w:rPr>
      <w:rFonts w:ascii="Times New Roman" w:hAnsi="Times New Roman"/>
      <w:sz w:val="24"/>
      <w:szCs w:val="24"/>
    </w:rPr>
  </w:style>
  <w:style w:type="paragraph" w:styleId="Nadpis8">
    <w:name w:val="heading 8"/>
    <w:basedOn w:val="Normln"/>
    <w:next w:val="Normln"/>
    <w:link w:val="Nadpis8Char"/>
    <w:qFormat/>
    <w:rsid w:val="00B26BA8"/>
    <w:pPr>
      <w:numPr>
        <w:ilvl w:val="7"/>
        <w:numId w:val="18"/>
      </w:numPr>
      <w:spacing w:before="240" w:after="60" w:line="240" w:lineRule="auto"/>
      <w:jc w:val="left"/>
      <w:outlineLvl w:val="7"/>
    </w:pPr>
    <w:rPr>
      <w:rFonts w:ascii="Times New Roman" w:hAnsi="Times New Roman"/>
      <w:i/>
      <w:iCs/>
      <w:sz w:val="24"/>
      <w:szCs w:val="24"/>
    </w:rPr>
  </w:style>
  <w:style w:type="paragraph" w:styleId="Nadpis9">
    <w:name w:val="heading 9"/>
    <w:basedOn w:val="Normln"/>
    <w:next w:val="Normln"/>
    <w:link w:val="Nadpis9Char"/>
    <w:qFormat/>
    <w:rsid w:val="00B26BA8"/>
    <w:pPr>
      <w:numPr>
        <w:ilvl w:val="8"/>
        <w:numId w:val="1"/>
      </w:numPr>
      <w:spacing w:before="240" w:after="60" w:line="240" w:lineRule="auto"/>
      <w:jc w:val="left"/>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K">
    <w:name w:val="Text NOK"/>
    <w:basedOn w:val="Normln"/>
    <w:link w:val="TextNOKChar"/>
    <w:qFormat/>
    <w:rsid w:val="00B26BA8"/>
    <w:pPr>
      <w:spacing w:after="120" w:line="288" w:lineRule="auto"/>
    </w:pPr>
    <w:rPr>
      <w:rFonts w:ascii="Arial" w:eastAsia="Times New Roman" w:hAnsi="Arial"/>
      <w:sz w:val="20"/>
      <w:szCs w:val="20"/>
    </w:rPr>
  </w:style>
  <w:style w:type="character" w:customStyle="1" w:styleId="TextNOKChar">
    <w:name w:val="Text NOK Char"/>
    <w:link w:val="TextNOK"/>
    <w:rsid w:val="00B26BA8"/>
    <w:rPr>
      <w:rFonts w:ascii="Arial" w:eastAsia="Times New Roman" w:hAnsi="Arial"/>
      <w:lang w:eastAsia="cs-CZ"/>
    </w:rPr>
  </w:style>
  <w:style w:type="paragraph" w:customStyle="1" w:styleId="A1-text">
    <w:name w:val="A1-text"/>
    <w:aliases w:val="1,5+12"/>
    <w:basedOn w:val="Normln"/>
    <w:link w:val="A1-textChar"/>
    <w:qFormat/>
    <w:rsid w:val="00B26BA8"/>
    <w:pPr>
      <w:tabs>
        <w:tab w:val="left" w:pos="284"/>
      </w:tabs>
      <w:spacing w:after="240" w:line="360" w:lineRule="auto"/>
    </w:pPr>
    <w:rPr>
      <w:rFonts w:ascii="Times New Roman" w:eastAsia="Times New Roman" w:hAnsi="Times New Roman"/>
      <w:sz w:val="24"/>
      <w:szCs w:val="24"/>
    </w:rPr>
  </w:style>
  <w:style w:type="character" w:customStyle="1" w:styleId="A1-textChar">
    <w:name w:val="A1-text Char"/>
    <w:aliases w:val="1 Char,5+12 Char"/>
    <w:link w:val="A1-text"/>
    <w:rsid w:val="00B26BA8"/>
    <w:rPr>
      <w:rFonts w:ascii="Times New Roman" w:eastAsia="Times New Roman" w:hAnsi="Times New Roman"/>
      <w:sz w:val="24"/>
      <w:szCs w:val="24"/>
    </w:rPr>
  </w:style>
  <w:style w:type="paragraph" w:customStyle="1" w:styleId="A-pramen">
    <w:name w:val="A-pramen"/>
    <w:basedOn w:val="Zkladntext"/>
    <w:link w:val="A-pramenChar"/>
    <w:qFormat/>
    <w:rsid w:val="00B26BA8"/>
    <w:pPr>
      <w:spacing w:after="240" w:line="360" w:lineRule="auto"/>
    </w:pPr>
    <w:rPr>
      <w:rFonts w:ascii="Times New Roman" w:eastAsia="Times New Roman" w:hAnsi="Times New Roman"/>
      <w:i/>
      <w:sz w:val="24"/>
      <w:szCs w:val="20"/>
    </w:rPr>
  </w:style>
  <w:style w:type="character" w:customStyle="1" w:styleId="A-pramenChar">
    <w:name w:val="A-pramen Char"/>
    <w:link w:val="A-pramen"/>
    <w:rsid w:val="00B26BA8"/>
    <w:rPr>
      <w:rFonts w:ascii="Times New Roman" w:eastAsia="Times New Roman" w:hAnsi="Times New Roman"/>
      <w:i/>
      <w:sz w:val="24"/>
      <w:lang w:eastAsia="cs-CZ"/>
    </w:rPr>
  </w:style>
  <w:style w:type="paragraph" w:styleId="Zkladntext">
    <w:name w:val="Body Text"/>
    <w:basedOn w:val="Normln"/>
    <w:link w:val="ZkladntextChar"/>
    <w:uiPriority w:val="99"/>
    <w:semiHidden/>
    <w:unhideWhenUsed/>
    <w:rsid w:val="00B26BA8"/>
    <w:pPr>
      <w:spacing w:after="120"/>
    </w:pPr>
  </w:style>
  <w:style w:type="character" w:customStyle="1" w:styleId="ZkladntextChar">
    <w:name w:val="Základní text Char"/>
    <w:basedOn w:val="Standardnpsmoodstavce"/>
    <w:link w:val="Zkladntext"/>
    <w:uiPriority w:val="99"/>
    <w:semiHidden/>
    <w:rsid w:val="00B26BA8"/>
  </w:style>
  <w:style w:type="paragraph" w:customStyle="1" w:styleId="A-tabulka">
    <w:name w:val="A-tabulka"/>
    <w:basedOn w:val="Normln"/>
    <w:link w:val="A-tabulkaChar"/>
    <w:qFormat/>
    <w:rsid w:val="00B26BA8"/>
    <w:pPr>
      <w:keepNext/>
      <w:spacing w:line="360" w:lineRule="auto"/>
      <w:outlineLvl w:val="1"/>
    </w:pPr>
    <w:rPr>
      <w:rFonts w:ascii="Times New Roman" w:eastAsia="Times New Roman" w:hAnsi="Times New Roman"/>
      <w:b/>
      <w:iCs/>
      <w:sz w:val="24"/>
      <w:szCs w:val="24"/>
    </w:rPr>
  </w:style>
  <w:style w:type="character" w:customStyle="1" w:styleId="A-tabulkaChar">
    <w:name w:val="A-tabulka Char"/>
    <w:link w:val="A-tabulka"/>
    <w:rsid w:val="00B26BA8"/>
    <w:rPr>
      <w:rFonts w:ascii="Times New Roman" w:eastAsia="Times New Roman" w:hAnsi="Times New Roman"/>
      <w:b/>
      <w:iCs/>
      <w:sz w:val="24"/>
      <w:szCs w:val="24"/>
      <w:lang w:eastAsia="cs-CZ"/>
    </w:rPr>
  </w:style>
  <w:style w:type="paragraph" w:customStyle="1" w:styleId="A-nadpis">
    <w:name w:val="A-nadpis"/>
    <w:basedOn w:val="Normln"/>
    <w:link w:val="A-nadpisChar"/>
    <w:qFormat/>
    <w:rsid w:val="00B26BA8"/>
    <w:pPr>
      <w:spacing w:after="120" w:line="360" w:lineRule="auto"/>
    </w:pPr>
    <w:rPr>
      <w:rFonts w:ascii="Times New Roman" w:eastAsia="Times New Roman" w:hAnsi="Times New Roman"/>
      <w:b/>
      <w:sz w:val="24"/>
      <w:szCs w:val="24"/>
    </w:rPr>
  </w:style>
  <w:style w:type="character" w:customStyle="1" w:styleId="A-nadpisChar">
    <w:name w:val="A-nadpis Char"/>
    <w:link w:val="A-nadpis"/>
    <w:rsid w:val="00B26BA8"/>
    <w:rPr>
      <w:rFonts w:ascii="Times New Roman" w:eastAsia="Times New Roman" w:hAnsi="Times New Roman"/>
      <w:b/>
      <w:sz w:val="24"/>
      <w:szCs w:val="24"/>
      <w:lang w:eastAsia="cs-CZ"/>
    </w:rPr>
  </w:style>
  <w:style w:type="paragraph" w:customStyle="1" w:styleId="A-texttabulka">
    <w:name w:val="A-text tabulka"/>
    <w:basedOn w:val="Zkladntext"/>
    <w:link w:val="A-texttabulkaChar"/>
    <w:qFormat/>
    <w:rsid w:val="00B26BA8"/>
    <w:pPr>
      <w:spacing w:before="40" w:after="40" w:line="240" w:lineRule="auto"/>
      <w:jc w:val="left"/>
    </w:pPr>
    <w:rPr>
      <w:rFonts w:ascii="Times New Roman" w:eastAsia="Times New Roman" w:hAnsi="Times New Roman"/>
      <w:sz w:val="24"/>
      <w:szCs w:val="20"/>
    </w:rPr>
  </w:style>
  <w:style w:type="character" w:customStyle="1" w:styleId="A-texttabulkaChar">
    <w:name w:val="A-text tabulka Char"/>
    <w:link w:val="A-texttabulka"/>
    <w:rsid w:val="00B26BA8"/>
    <w:rPr>
      <w:rFonts w:ascii="Times New Roman" w:eastAsia="Times New Roman" w:hAnsi="Times New Roman"/>
      <w:sz w:val="24"/>
      <w:lang w:eastAsia="cs-CZ"/>
    </w:rPr>
  </w:style>
  <w:style w:type="paragraph" w:customStyle="1" w:styleId="Odstavecseseznamem2">
    <w:name w:val="Odstavec se seznamem2"/>
    <w:basedOn w:val="Normln"/>
    <w:uiPriority w:val="99"/>
    <w:qFormat/>
    <w:rsid w:val="00B26BA8"/>
    <w:pPr>
      <w:ind w:left="720"/>
      <w:jc w:val="left"/>
    </w:pPr>
    <w:rPr>
      <w:rFonts w:eastAsia="Times New Roman" w:cs="Calibri"/>
    </w:rPr>
  </w:style>
  <w:style w:type="paragraph" w:customStyle="1" w:styleId="A-nzev-tabulkyaobr">
    <w:name w:val="A-název-tabulky a obr"/>
    <w:basedOn w:val="Normln"/>
    <w:link w:val="A-nzev-tabulkyaobrChar"/>
    <w:qFormat/>
    <w:rsid w:val="00B26BA8"/>
    <w:pPr>
      <w:keepNext/>
      <w:spacing w:line="240" w:lineRule="auto"/>
      <w:outlineLvl w:val="1"/>
    </w:pPr>
    <w:rPr>
      <w:rFonts w:ascii="Times New Roman" w:eastAsia="Times New Roman" w:hAnsi="Times New Roman"/>
      <w:b/>
      <w:iCs/>
      <w:sz w:val="24"/>
      <w:szCs w:val="24"/>
    </w:rPr>
  </w:style>
  <w:style w:type="character" w:customStyle="1" w:styleId="A-nzev-tabulkyaobrChar">
    <w:name w:val="A-název-tabulky a obr Char"/>
    <w:link w:val="A-nzev-tabulkyaobr"/>
    <w:rsid w:val="00B26BA8"/>
    <w:rPr>
      <w:rFonts w:ascii="Times New Roman" w:eastAsia="Times New Roman" w:hAnsi="Times New Roman"/>
      <w:b/>
      <w:iCs/>
      <w:sz w:val="24"/>
      <w:szCs w:val="24"/>
    </w:rPr>
  </w:style>
  <w:style w:type="paragraph" w:customStyle="1" w:styleId="A-odkaz">
    <w:name w:val="A-odkaz"/>
    <w:basedOn w:val="Normln"/>
    <w:link w:val="A-odkazChar"/>
    <w:qFormat/>
    <w:rsid w:val="00B26BA8"/>
    <w:pPr>
      <w:spacing w:line="240" w:lineRule="auto"/>
      <w:ind w:left="68"/>
    </w:pPr>
    <w:rPr>
      <w:rFonts w:ascii="Times New Roman" w:eastAsia="Times New Roman" w:hAnsi="Times New Roman"/>
      <w:iCs/>
      <w:sz w:val="20"/>
      <w:szCs w:val="20"/>
    </w:rPr>
  </w:style>
  <w:style w:type="character" w:customStyle="1" w:styleId="A-odkazChar">
    <w:name w:val="A-odkaz Char"/>
    <w:link w:val="A-odkaz"/>
    <w:rsid w:val="00B26BA8"/>
    <w:rPr>
      <w:rFonts w:ascii="Times New Roman" w:eastAsia="Times New Roman" w:hAnsi="Times New Roman"/>
      <w:iCs/>
    </w:rPr>
  </w:style>
  <w:style w:type="paragraph" w:customStyle="1" w:styleId="Nadpis10">
    <w:name w:val="Nadpis1"/>
    <w:basedOn w:val="Zkladntext"/>
    <w:link w:val="Nadpis1Char0"/>
    <w:qFormat/>
    <w:rsid w:val="00B26BA8"/>
    <w:pPr>
      <w:spacing w:line="360" w:lineRule="auto"/>
    </w:pPr>
    <w:rPr>
      <w:rFonts w:ascii="Times New Roman" w:eastAsia="Times New Roman" w:hAnsi="Times New Roman"/>
      <w:b/>
      <w:sz w:val="24"/>
      <w:szCs w:val="24"/>
      <w:lang w:val="x-none" w:eastAsia="x-none"/>
    </w:rPr>
  </w:style>
  <w:style w:type="character" w:customStyle="1" w:styleId="Nadpis1Char0">
    <w:name w:val="Nadpis1 Char"/>
    <w:link w:val="Nadpis10"/>
    <w:rsid w:val="00B26BA8"/>
    <w:rPr>
      <w:rFonts w:ascii="Times New Roman" w:eastAsia="Times New Roman" w:hAnsi="Times New Roman"/>
      <w:b/>
      <w:sz w:val="24"/>
      <w:szCs w:val="24"/>
      <w:lang w:val="x-none" w:eastAsia="x-none"/>
    </w:rPr>
  </w:style>
  <w:style w:type="character" w:customStyle="1" w:styleId="Nadpis1Char">
    <w:name w:val="Nadpis 1 Char"/>
    <w:link w:val="Nadpis1"/>
    <w:rsid w:val="00B26BA8"/>
    <w:rPr>
      <w:rFonts w:ascii="Tahoma" w:hAnsi="Tahoma" w:cs="Arial"/>
      <w:b/>
      <w:bCs/>
      <w:color w:val="333399"/>
      <w:kern w:val="32"/>
      <w:sz w:val="32"/>
      <w:szCs w:val="32"/>
    </w:rPr>
  </w:style>
  <w:style w:type="character" w:customStyle="1" w:styleId="Nadpis2Char">
    <w:name w:val="Nadpis 2 Char"/>
    <w:link w:val="Nadpis2"/>
    <w:rsid w:val="00B26BA8"/>
    <w:rPr>
      <w:rFonts w:cs="Arial"/>
      <w:b/>
      <w:bCs/>
      <w:iCs/>
      <w:color w:val="333399"/>
      <w:sz w:val="24"/>
      <w:szCs w:val="28"/>
    </w:rPr>
  </w:style>
  <w:style w:type="character" w:customStyle="1" w:styleId="Nadpis3Char">
    <w:name w:val="Nadpis 3 Char"/>
    <w:link w:val="Nadpis3"/>
    <w:rsid w:val="00B26BA8"/>
    <w:rPr>
      <w:rFonts w:ascii="Arial" w:hAnsi="Arial" w:cs="Arial"/>
      <w:b/>
      <w:bCs/>
      <w:sz w:val="26"/>
      <w:szCs w:val="26"/>
    </w:rPr>
  </w:style>
  <w:style w:type="character" w:customStyle="1" w:styleId="Nadpis4Char">
    <w:name w:val="Nadpis 4 Char"/>
    <w:link w:val="Nadpis4"/>
    <w:rsid w:val="00B26BA8"/>
    <w:rPr>
      <w:rFonts w:ascii="Times New Roman" w:hAnsi="Times New Roman"/>
      <w:b/>
      <w:bCs/>
      <w:sz w:val="28"/>
      <w:szCs w:val="28"/>
    </w:rPr>
  </w:style>
  <w:style w:type="character" w:customStyle="1" w:styleId="Nadpis5Char">
    <w:name w:val="Nadpis 5 Char"/>
    <w:link w:val="Nadpis5"/>
    <w:rsid w:val="00B26BA8"/>
    <w:rPr>
      <w:rFonts w:ascii="Times New Roman" w:hAnsi="Times New Roman"/>
      <w:b/>
      <w:bCs/>
      <w:i/>
      <w:iCs/>
      <w:sz w:val="26"/>
      <w:szCs w:val="26"/>
    </w:rPr>
  </w:style>
  <w:style w:type="character" w:customStyle="1" w:styleId="Nadpis6Char">
    <w:name w:val="Nadpis 6 Char"/>
    <w:link w:val="Nadpis6"/>
    <w:rsid w:val="00B26BA8"/>
    <w:rPr>
      <w:rFonts w:ascii="Times New Roman" w:hAnsi="Times New Roman"/>
      <w:b/>
      <w:bCs/>
      <w:sz w:val="22"/>
      <w:szCs w:val="22"/>
    </w:rPr>
  </w:style>
  <w:style w:type="character" w:customStyle="1" w:styleId="Nadpis7Char">
    <w:name w:val="Nadpis 7 Char"/>
    <w:link w:val="Nadpis7"/>
    <w:rsid w:val="00B26BA8"/>
    <w:rPr>
      <w:rFonts w:ascii="Times New Roman" w:hAnsi="Times New Roman"/>
      <w:sz w:val="24"/>
      <w:szCs w:val="24"/>
    </w:rPr>
  </w:style>
  <w:style w:type="character" w:customStyle="1" w:styleId="Nadpis8Char">
    <w:name w:val="Nadpis 8 Char"/>
    <w:link w:val="Nadpis8"/>
    <w:rsid w:val="00B26BA8"/>
    <w:rPr>
      <w:rFonts w:ascii="Times New Roman" w:hAnsi="Times New Roman"/>
      <w:i/>
      <w:iCs/>
      <w:sz w:val="24"/>
      <w:szCs w:val="24"/>
    </w:rPr>
  </w:style>
  <w:style w:type="character" w:customStyle="1" w:styleId="Nadpis9Char">
    <w:name w:val="Nadpis 9 Char"/>
    <w:link w:val="Nadpis9"/>
    <w:rsid w:val="00B26BA8"/>
    <w:rPr>
      <w:rFonts w:ascii="Arial" w:hAnsi="Arial" w:cs="Arial"/>
      <w:sz w:val="22"/>
      <w:szCs w:val="22"/>
    </w:rPr>
  </w:style>
  <w:style w:type="paragraph" w:styleId="Obsah1">
    <w:name w:val="toc 1"/>
    <w:basedOn w:val="Normln"/>
    <w:next w:val="Normln"/>
    <w:autoRedefine/>
    <w:uiPriority w:val="39"/>
    <w:qFormat/>
    <w:rsid w:val="00B26BA8"/>
    <w:pPr>
      <w:tabs>
        <w:tab w:val="left" w:pos="480"/>
        <w:tab w:val="right" w:leader="dot" w:pos="9062"/>
      </w:tabs>
      <w:jc w:val="left"/>
    </w:pPr>
    <w:rPr>
      <w:rFonts w:ascii="Arial" w:eastAsia="Times New Roman" w:hAnsi="Arial" w:cs="Arial"/>
      <w:b/>
      <w:noProof/>
      <w:sz w:val="20"/>
      <w:szCs w:val="20"/>
    </w:rPr>
  </w:style>
  <w:style w:type="paragraph" w:styleId="Obsah2">
    <w:name w:val="toc 2"/>
    <w:basedOn w:val="Normln"/>
    <w:next w:val="Normln"/>
    <w:autoRedefine/>
    <w:uiPriority w:val="39"/>
    <w:qFormat/>
    <w:rsid w:val="00B26BA8"/>
    <w:pPr>
      <w:tabs>
        <w:tab w:val="right" w:leader="dot" w:pos="9060"/>
      </w:tabs>
      <w:ind w:left="238"/>
      <w:jc w:val="left"/>
    </w:pPr>
    <w:rPr>
      <w:rFonts w:eastAsia="Times New Roman"/>
      <w:noProof/>
    </w:rPr>
  </w:style>
  <w:style w:type="paragraph" w:styleId="Obsah3">
    <w:name w:val="toc 3"/>
    <w:basedOn w:val="Normln"/>
    <w:next w:val="Normln"/>
    <w:autoRedefine/>
    <w:uiPriority w:val="39"/>
    <w:unhideWhenUsed/>
    <w:qFormat/>
    <w:rsid w:val="00B26BA8"/>
    <w:pPr>
      <w:spacing w:after="100"/>
      <w:ind w:left="440"/>
    </w:p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qFormat/>
    <w:rsid w:val="00B26BA8"/>
    <w:pPr>
      <w:spacing w:line="240" w:lineRule="auto"/>
      <w:jc w:val="left"/>
    </w:pPr>
    <w:rPr>
      <w:rFonts w:ascii="Times New Roman" w:eastAsia="Times New Roman" w:hAnsi="Times New Roman"/>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rsid w:val="00B26BA8"/>
    <w:rPr>
      <w:rFonts w:ascii="Times New Roman" w:eastAsia="Times New Roman" w:hAnsi="Times New Roman"/>
      <w:lang w:eastAsia="cs-CZ"/>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26BA8"/>
    <w:pPr>
      <w:spacing w:line="240" w:lineRule="auto"/>
      <w:jc w:val="left"/>
    </w:pPr>
    <w:rPr>
      <w:rFonts w:ascii="Times New Roman" w:eastAsia="Times New Roman" w:hAnsi="Times New Roman"/>
      <w:b/>
      <w:bCs/>
      <w:sz w:val="20"/>
      <w:szCs w:val="20"/>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B26BA8"/>
    <w:rPr>
      <w:rFonts w:ascii="Times New Roman" w:eastAsia="Times New Roman" w:hAnsi="Times New Roman"/>
      <w:b/>
      <w:bCs/>
      <w:lang w:eastAsia="cs-CZ"/>
    </w:rPr>
  </w:style>
  <w:style w:type="paragraph" w:styleId="Nzev">
    <w:name w:val="Title"/>
    <w:basedOn w:val="Normln"/>
    <w:link w:val="NzevChar"/>
    <w:qFormat/>
    <w:rsid w:val="00B26BA8"/>
    <w:pPr>
      <w:spacing w:line="240" w:lineRule="auto"/>
      <w:jc w:val="center"/>
    </w:pPr>
    <w:rPr>
      <w:rFonts w:ascii="Times New Roman" w:eastAsia="Times New Roman" w:hAnsi="Times New Roman"/>
      <w:sz w:val="24"/>
      <w:szCs w:val="20"/>
      <w:lang w:val="x-none" w:eastAsia="x-none"/>
    </w:rPr>
  </w:style>
  <w:style w:type="character" w:customStyle="1" w:styleId="NzevChar">
    <w:name w:val="Název Char"/>
    <w:link w:val="Nzev"/>
    <w:rsid w:val="00B26BA8"/>
    <w:rPr>
      <w:rFonts w:ascii="Times New Roman" w:eastAsia="Times New Roman" w:hAnsi="Times New Roman"/>
      <w:sz w:val="24"/>
      <w:lang w:val="x-none" w:eastAsia="x-none"/>
    </w:rPr>
  </w:style>
  <w:style w:type="paragraph" w:styleId="Podtitul">
    <w:name w:val="Subtitle"/>
    <w:basedOn w:val="Normln"/>
    <w:link w:val="PodtitulChar"/>
    <w:qFormat/>
    <w:rsid w:val="00B26BA8"/>
    <w:pPr>
      <w:spacing w:line="240" w:lineRule="auto"/>
      <w:ind w:left="426"/>
      <w:jc w:val="left"/>
    </w:pPr>
    <w:rPr>
      <w:rFonts w:ascii="Times New Roman" w:eastAsia="Times New Roman" w:hAnsi="Times New Roman"/>
      <w:sz w:val="24"/>
      <w:szCs w:val="20"/>
      <w:lang w:val="x-none" w:eastAsia="x-none"/>
    </w:rPr>
  </w:style>
  <w:style w:type="character" w:customStyle="1" w:styleId="PodtitulChar">
    <w:name w:val="Podtitul Char"/>
    <w:link w:val="Podtitul"/>
    <w:rsid w:val="00B26BA8"/>
    <w:rPr>
      <w:rFonts w:ascii="Times New Roman" w:eastAsia="Times New Roman" w:hAnsi="Times New Roman"/>
      <w:sz w:val="24"/>
      <w:lang w:val="x-none" w:eastAsia="x-none"/>
    </w:rPr>
  </w:style>
  <w:style w:type="character" w:styleId="Siln">
    <w:name w:val="Strong"/>
    <w:qFormat/>
    <w:rsid w:val="00B26BA8"/>
    <w:rPr>
      <w:b/>
      <w:bCs/>
    </w:rPr>
  </w:style>
  <w:style w:type="character" w:styleId="Zvraznn">
    <w:name w:val="Emphasis"/>
    <w:qFormat/>
    <w:rsid w:val="00B26BA8"/>
    <w:rPr>
      <w:i/>
      <w:iCs/>
    </w:rPr>
  </w:style>
  <w:style w:type="paragraph" w:styleId="Bezmezer">
    <w:name w:val="No Spacing"/>
    <w:qFormat/>
    <w:rsid w:val="00B26BA8"/>
    <w:rPr>
      <w:sz w:val="22"/>
      <w:szCs w:val="22"/>
    </w:rPr>
  </w:style>
  <w:style w:type="paragraph" w:styleId="Odstavecseseznamem">
    <w:name w:val="List Paragraph"/>
    <w:basedOn w:val="Normln"/>
    <w:link w:val="OdstavecseseznamemChar"/>
    <w:uiPriority w:val="34"/>
    <w:qFormat/>
    <w:rsid w:val="00B26BA8"/>
    <w:pPr>
      <w:ind w:left="720"/>
      <w:contextualSpacing/>
    </w:pPr>
    <w:rPr>
      <w:sz w:val="20"/>
      <w:szCs w:val="20"/>
    </w:rPr>
  </w:style>
  <w:style w:type="character" w:customStyle="1" w:styleId="OdstavecseseznamemChar">
    <w:name w:val="Odstavec se seznamem Char"/>
    <w:basedOn w:val="Standardnpsmoodstavce"/>
    <w:link w:val="Odstavecseseznamem"/>
    <w:uiPriority w:val="34"/>
    <w:rsid w:val="00B26BA8"/>
  </w:style>
  <w:style w:type="paragraph" w:styleId="Nadpisobsahu">
    <w:name w:val="TOC Heading"/>
    <w:basedOn w:val="Nadpis1"/>
    <w:next w:val="Normln"/>
    <w:uiPriority w:val="39"/>
    <w:unhideWhenUsed/>
    <w:qFormat/>
    <w:rsid w:val="00B26BA8"/>
    <w:pPr>
      <w:keepLines/>
      <w:pageBreakBefore w:val="0"/>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Odkaznakoment">
    <w:name w:val="annotation reference"/>
    <w:basedOn w:val="Standardnpsmoodstavce"/>
    <w:uiPriority w:val="99"/>
    <w:semiHidden/>
    <w:unhideWhenUsed/>
    <w:rsid w:val="00655D72"/>
    <w:rPr>
      <w:sz w:val="16"/>
      <w:szCs w:val="16"/>
    </w:rPr>
  </w:style>
  <w:style w:type="paragraph" w:styleId="Textkomente">
    <w:name w:val="annotation text"/>
    <w:basedOn w:val="Normln"/>
    <w:link w:val="TextkomenteChar"/>
    <w:uiPriority w:val="99"/>
    <w:semiHidden/>
    <w:unhideWhenUsed/>
    <w:rsid w:val="00655D72"/>
    <w:pPr>
      <w:spacing w:line="240" w:lineRule="auto"/>
    </w:pPr>
    <w:rPr>
      <w:sz w:val="20"/>
      <w:szCs w:val="20"/>
    </w:rPr>
  </w:style>
  <w:style w:type="character" w:customStyle="1" w:styleId="TextkomenteChar">
    <w:name w:val="Text komentáře Char"/>
    <w:basedOn w:val="Standardnpsmoodstavce"/>
    <w:link w:val="Textkomente"/>
    <w:uiPriority w:val="99"/>
    <w:semiHidden/>
    <w:rsid w:val="00655D72"/>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655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D72"/>
    <w:rPr>
      <w:rFonts w:ascii="Tahoma" w:eastAsiaTheme="minorEastAsia" w:hAnsi="Tahoma" w:cs="Tahoma"/>
      <w:sz w:val="16"/>
      <w:szCs w:val="16"/>
      <w:lang w:eastAsia="cs-CZ"/>
    </w:rPr>
  </w:style>
  <w:style w:type="table" w:styleId="Mkatabulky">
    <w:name w:val="Table Grid"/>
    <w:basedOn w:val="Normlntabulka"/>
    <w:uiPriority w:val="59"/>
    <w:rsid w:val="00A77C8F"/>
    <w:rPr>
      <w:rFonts w:asciiTheme="minorHAnsi" w:eastAsiaTheme="minorEastAsia" w:hAnsiTheme="minorHAnsi" w:cstheme="minorBidi"/>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A77C8F"/>
    <w:pPr>
      <w:spacing w:before="100" w:beforeAutospacing="1" w:after="119" w:line="240" w:lineRule="auto"/>
      <w:jc w:val="left"/>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B130F"/>
    <w:rPr>
      <w:color w:val="0000FF" w:themeColor="hyperlink"/>
      <w:u w:val="single"/>
    </w:rPr>
  </w:style>
  <w:style w:type="character" w:styleId="Sledovanodkaz">
    <w:name w:val="FollowedHyperlink"/>
    <w:basedOn w:val="Standardnpsmoodstavce"/>
    <w:uiPriority w:val="99"/>
    <w:semiHidden/>
    <w:unhideWhenUsed/>
    <w:rsid w:val="001B130F"/>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B5507F"/>
    <w:rPr>
      <w:b/>
      <w:bCs/>
    </w:rPr>
  </w:style>
  <w:style w:type="character" w:customStyle="1" w:styleId="PedmtkomenteChar">
    <w:name w:val="Předmět komentáře Char"/>
    <w:basedOn w:val="TextkomenteChar"/>
    <w:link w:val="Pedmtkomente"/>
    <w:uiPriority w:val="99"/>
    <w:semiHidden/>
    <w:rsid w:val="00B5507F"/>
    <w:rPr>
      <w:rFonts w:asciiTheme="minorHAnsi" w:eastAsiaTheme="minorEastAsia" w:hAnsiTheme="minorHAnsi" w:cstheme="minorBidi"/>
      <w:b/>
      <w:bCs/>
      <w:lang w:eastAsia="cs-CZ"/>
    </w:rPr>
  </w:style>
  <w:style w:type="paragraph" w:styleId="Prosttext">
    <w:name w:val="Plain Text"/>
    <w:basedOn w:val="Normln"/>
    <w:link w:val="ProsttextChar"/>
    <w:uiPriority w:val="99"/>
    <w:semiHidden/>
    <w:unhideWhenUsed/>
    <w:rsid w:val="008D74B8"/>
    <w:pPr>
      <w:spacing w:after="0" w:line="240" w:lineRule="auto"/>
      <w:jc w:val="left"/>
    </w:pPr>
    <w:rPr>
      <w:rFonts w:ascii="Calibri" w:eastAsiaTheme="minorHAnsi" w:hAnsi="Calibri" w:cs="Times New Roman"/>
      <w:lang w:eastAsia="en-US"/>
    </w:rPr>
  </w:style>
  <w:style w:type="character" w:customStyle="1" w:styleId="ProsttextChar">
    <w:name w:val="Prostý text Char"/>
    <w:basedOn w:val="Standardnpsmoodstavce"/>
    <w:link w:val="Prosttext"/>
    <w:uiPriority w:val="99"/>
    <w:semiHidden/>
    <w:rsid w:val="008D74B8"/>
    <w:rPr>
      <w:rFonts w:eastAsiaTheme="minorHAnsi"/>
      <w:sz w:val="22"/>
      <w:szCs w:val="22"/>
    </w:rPr>
  </w:style>
  <w:style w:type="paragraph" w:styleId="Zhlav">
    <w:name w:val="header"/>
    <w:basedOn w:val="Normln"/>
    <w:link w:val="ZhlavChar"/>
    <w:uiPriority w:val="99"/>
    <w:unhideWhenUsed/>
    <w:rsid w:val="001A71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11B"/>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1A711B"/>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11B"/>
    <w:rPr>
      <w:rFonts w:asciiTheme="minorHAnsi" w:eastAsiaTheme="minorEastAsia" w:hAnsiTheme="minorHAnsi" w:cstheme="minorBidi"/>
      <w:sz w:val="22"/>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D72"/>
    <w:pPr>
      <w:spacing w:after="200" w:line="276" w:lineRule="auto"/>
      <w:jc w:val="both"/>
    </w:pPr>
    <w:rPr>
      <w:rFonts w:asciiTheme="minorHAnsi" w:eastAsiaTheme="minorEastAsia" w:hAnsiTheme="minorHAnsi" w:cstheme="minorBidi"/>
      <w:sz w:val="22"/>
      <w:szCs w:val="22"/>
      <w:lang w:eastAsia="cs-CZ"/>
    </w:rPr>
  </w:style>
  <w:style w:type="paragraph" w:styleId="Nadpis1">
    <w:name w:val="heading 1"/>
    <w:basedOn w:val="Normln"/>
    <w:next w:val="Normln"/>
    <w:link w:val="Nadpis1Char"/>
    <w:qFormat/>
    <w:rsid w:val="00B26BA8"/>
    <w:pPr>
      <w:keepNext/>
      <w:pageBreakBefore/>
      <w:numPr>
        <w:numId w:val="18"/>
      </w:numPr>
      <w:spacing w:after="60" w:line="240" w:lineRule="auto"/>
      <w:jc w:val="left"/>
      <w:outlineLvl w:val="0"/>
    </w:pPr>
    <w:rPr>
      <w:rFonts w:ascii="Tahoma" w:hAnsi="Tahoma" w:cs="Arial"/>
      <w:b/>
      <w:bCs/>
      <w:color w:val="333399"/>
      <w:kern w:val="32"/>
      <w:sz w:val="32"/>
      <w:szCs w:val="32"/>
    </w:rPr>
  </w:style>
  <w:style w:type="paragraph" w:styleId="Nadpis2">
    <w:name w:val="heading 2"/>
    <w:basedOn w:val="Normln"/>
    <w:next w:val="Normln"/>
    <w:link w:val="Nadpis2Char"/>
    <w:qFormat/>
    <w:rsid w:val="00B26BA8"/>
    <w:pPr>
      <w:keepNext/>
      <w:numPr>
        <w:ilvl w:val="1"/>
        <w:numId w:val="18"/>
      </w:numPr>
      <w:spacing w:before="120" w:after="60" w:line="240" w:lineRule="auto"/>
      <w:jc w:val="left"/>
      <w:outlineLvl w:val="1"/>
    </w:pPr>
    <w:rPr>
      <w:rFonts w:cs="Arial"/>
      <w:b/>
      <w:bCs/>
      <w:iCs/>
      <w:color w:val="333399"/>
      <w:sz w:val="24"/>
      <w:szCs w:val="28"/>
    </w:rPr>
  </w:style>
  <w:style w:type="paragraph" w:styleId="Nadpis3">
    <w:name w:val="heading 3"/>
    <w:basedOn w:val="Normln"/>
    <w:next w:val="Normln"/>
    <w:link w:val="Nadpis3Char"/>
    <w:qFormat/>
    <w:rsid w:val="00B26BA8"/>
    <w:pPr>
      <w:keepNext/>
      <w:numPr>
        <w:ilvl w:val="2"/>
        <w:numId w:val="18"/>
      </w:numPr>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qFormat/>
    <w:rsid w:val="00B26BA8"/>
    <w:pPr>
      <w:keepNext/>
      <w:numPr>
        <w:ilvl w:val="3"/>
        <w:numId w:val="18"/>
      </w:numPr>
      <w:spacing w:before="240" w:after="60" w:line="240" w:lineRule="auto"/>
      <w:jc w:val="left"/>
      <w:outlineLvl w:val="3"/>
    </w:pPr>
    <w:rPr>
      <w:rFonts w:ascii="Times New Roman" w:hAnsi="Times New Roman"/>
      <w:b/>
      <w:bCs/>
      <w:sz w:val="28"/>
      <w:szCs w:val="28"/>
    </w:rPr>
  </w:style>
  <w:style w:type="paragraph" w:styleId="Nadpis5">
    <w:name w:val="heading 5"/>
    <w:basedOn w:val="Normln"/>
    <w:next w:val="Normln"/>
    <w:link w:val="Nadpis5Char"/>
    <w:qFormat/>
    <w:rsid w:val="00B26BA8"/>
    <w:pPr>
      <w:numPr>
        <w:ilvl w:val="4"/>
        <w:numId w:val="18"/>
      </w:numPr>
      <w:spacing w:before="240" w:after="60" w:line="240" w:lineRule="auto"/>
      <w:jc w:val="left"/>
      <w:outlineLvl w:val="4"/>
    </w:pPr>
    <w:rPr>
      <w:rFonts w:ascii="Times New Roman" w:hAnsi="Times New Roman"/>
      <w:b/>
      <w:bCs/>
      <w:i/>
      <w:iCs/>
      <w:sz w:val="26"/>
      <w:szCs w:val="26"/>
    </w:rPr>
  </w:style>
  <w:style w:type="paragraph" w:styleId="Nadpis6">
    <w:name w:val="heading 6"/>
    <w:basedOn w:val="Normln"/>
    <w:next w:val="Normln"/>
    <w:link w:val="Nadpis6Char"/>
    <w:qFormat/>
    <w:rsid w:val="00B26BA8"/>
    <w:pPr>
      <w:numPr>
        <w:ilvl w:val="5"/>
        <w:numId w:val="18"/>
      </w:numPr>
      <w:spacing w:before="240" w:after="60" w:line="240" w:lineRule="auto"/>
      <w:jc w:val="left"/>
      <w:outlineLvl w:val="5"/>
    </w:pPr>
    <w:rPr>
      <w:rFonts w:ascii="Times New Roman" w:hAnsi="Times New Roman"/>
      <w:b/>
      <w:bCs/>
    </w:rPr>
  </w:style>
  <w:style w:type="paragraph" w:styleId="Nadpis7">
    <w:name w:val="heading 7"/>
    <w:basedOn w:val="Normln"/>
    <w:next w:val="Normln"/>
    <w:link w:val="Nadpis7Char"/>
    <w:qFormat/>
    <w:rsid w:val="00B26BA8"/>
    <w:pPr>
      <w:numPr>
        <w:ilvl w:val="6"/>
        <w:numId w:val="18"/>
      </w:numPr>
      <w:spacing w:before="240" w:after="60" w:line="240" w:lineRule="auto"/>
      <w:jc w:val="left"/>
      <w:outlineLvl w:val="6"/>
    </w:pPr>
    <w:rPr>
      <w:rFonts w:ascii="Times New Roman" w:hAnsi="Times New Roman"/>
      <w:sz w:val="24"/>
      <w:szCs w:val="24"/>
    </w:rPr>
  </w:style>
  <w:style w:type="paragraph" w:styleId="Nadpis8">
    <w:name w:val="heading 8"/>
    <w:basedOn w:val="Normln"/>
    <w:next w:val="Normln"/>
    <w:link w:val="Nadpis8Char"/>
    <w:qFormat/>
    <w:rsid w:val="00B26BA8"/>
    <w:pPr>
      <w:numPr>
        <w:ilvl w:val="7"/>
        <w:numId w:val="18"/>
      </w:numPr>
      <w:spacing w:before="240" w:after="60" w:line="240" w:lineRule="auto"/>
      <w:jc w:val="left"/>
      <w:outlineLvl w:val="7"/>
    </w:pPr>
    <w:rPr>
      <w:rFonts w:ascii="Times New Roman" w:hAnsi="Times New Roman"/>
      <w:i/>
      <w:iCs/>
      <w:sz w:val="24"/>
      <w:szCs w:val="24"/>
    </w:rPr>
  </w:style>
  <w:style w:type="paragraph" w:styleId="Nadpis9">
    <w:name w:val="heading 9"/>
    <w:basedOn w:val="Normln"/>
    <w:next w:val="Normln"/>
    <w:link w:val="Nadpis9Char"/>
    <w:qFormat/>
    <w:rsid w:val="00B26BA8"/>
    <w:pPr>
      <w:numPr>
        <w:ilvl w:val="8"/>
        <w:numId w:val="1"/>
      </w:numPr>
      <w:spacing w:before="240" w:after="60" w:line="240" w:lineRule="auto"/>
      <w:jc w:val="left"/>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NOK">
    <w:name w:val="Text NOK"/>
    <w:basedOn w:val="Normln"/>
    <w:link w:val="TextNOKChar"/>
    <w:qFormat/>
    <w:rsid w:val="00B26BA8"/>
    <w:pPr>
      <w:spacing w:after="120" w:line="288" w:lineRule="auto"/>
    </w:pPr>
    <w:rPr>
      <w:rFonts w:ascii="Arial" w:eastAsia="Times New Roman" w:hAnsi="Arial"/>
      <w:sz w:val="20"/>
      <w:szCs w:val="20"/>
    </w:rPr>
  </w:style>
  <w:style w:type="character" w:customStyle="1" w:styleId="TextNOKChar">
    <w:name w:val="Text NOK Char"/>
    <w:link w:val="TextNOK"/>
    <w:rsid w:val="00B26BA8"/>
    <w:rPr>
      <w:rFonts w:ascii="Arial" w:eastAsia="Times New Roman" w:hAnsi="Arial"/>
      <w:lang w:eastAsia="cs-CZ"/>
    </w:rPr>
  </w:style>
  <w:style w:type="paragraph" w:customStyle="1" w:styleId="A1-text">
    <w:name w:val="A1-text"/>
    <w:aliases w:val="1,5+12"/>
    <w:basedOn w:val="Normln"/>
    <w:link w:val="A1-textChar"/>
    <w:qFormat/>
    <w:rsid w:val="00B26BA8"/>
    <w:pPr>
      <w:tabs>
        <w:tab w:val="left" w:pos="284"/>
      </w:tabs>
      <w:spacing w:after="240" w:line="360" w:lineRule="auto"/>
    </w:pPr>
    <w:rPr>
      <w:rFonts w:ascii="Times New Roman" w:eastAsia="Times New Roman" w:hAnsi="Times New Roman"/>
      <w:sz w:val="24"/>
      <w:szCs w:val="24"/>
    </w:rPr>
  </w:style>
  <w:style w:type="character" w:customStyle="1" w:styleId="A1-textChar">
    <w:name w:val="A1-text Char"/>
    <w:aliases w:val="1 Char,5+12 Char"/>
    <w:link w:val="A1-text"/>
    <w:rsid w:val="00B26BA8"/>
    <w:rPr>
      <w:rFonts w:ascii="Times New Roman" w:eastAsia="Times New Roman" w:hAnsi="Times New Roman"/>
      <w:sz w:val="24"/>
      <w:szCs w:val="24"/>
    </w:rPr>
  </w:style>
  <w:style w:type="paragraph" w:customStyle="1" w:styleId="A-pramen">
    <w:name w:val="A-pramen"/>
    <w:basedOn w:val="Zkladntext"/>
    <w:link w:val="A-pramenChar"/>
    <w:qFormat/>
    <w:rsid w:val="00B26BA8"/>
    <w:pPr>
      <w:spacing w:after="240" w:line="360" w:lineRule="auto"/>
    </w:pPr>
    <w:rPr>
      <w:rFonts w:ascii="Times New Roman" w:eastAsia="Times New Roman" w:hAnsi="Times New Roman"/>
      <w:i/>
      <w:sz w:val="24"/>
      <w:szCs w:val="20"/>
    </w:rPr>
  </w:style>
  <w:style w:type="character" w:customStyle="1" w:styleId="A-pramenChar">
    <w:name w:val="A-pramen Char"/>
    <w:link w:val="A-pramen"/>
    <w:rsid w:val="00B26BA8"/>
    <w:rPr>
      <w:rFonts w:ascii="Times New Roman" w:eastAsia="Times New Roman" w:hAnsi="Times New Roman"/>
      <w:i/>
      <w:sz w:val="24"/>
      <w:lang w:eastAsia="cs-CZ"/>
    </w:rPr>
  </w:style>
  <w:style w:type="paragraph" w:styleId="Zkladntext">
    <w:name w:val="Body Text"/>
    <w:basedOn w:val="Normln"/>
    <w:link w:val="ZkladntextChar"/>
    <w:uiPriority w:val="99"/>
    <w:semiHidden/>
    <w:unhideWhenUsed/>
    <w:rsid w:val="00B26BA8"/>
    <w:pPr>
      <w:spacing w:after="120"/>
    </w:pPr>
  </w:style>
  <w:style w:type="character" w:customStyle="1" w:styleId="ZkladntextChar">
    <w:name w:val="Základní text Char"/>
    <w:basedOn w:val="Standardnpsmoodstavce"/>
    <w:link w:val="Zkladntext"/>
    <w:uiPriority w:val="99"/>
    <w:semiHidden/>
    <w:rsid w:val="00B26BA8"/>
  </w:style>
  <w:style w:type="paragraph" w:customStyle="1" w:styleId="A-tabulka">
    <w:name w:val="A-tabulka"/>
    <w:basedOn w:val="Normln"/>
    <w:link w:val="A-tabulkaChar"/>
    <w:qFormat/>
    <w:rsid w:val="00B26BA8"/>
    <w:pPr>
      <w:keepNext/>
      <w:spacing w:line="360" w:lineRule="auto"/>
      <w:outlineLvl w:val="1"/>
    </w:pPr>
    <w:rPr>
      <w:rFonts w:ascii="Times New Roman" w:eastAsia="Times New Roman" w:hAnsi="Times New Roman"/>
      <w:b/>
      <w:iCs/>
      <w:sz w:val="24"/>
      <w:szCs w:val="24"/>
    </w:rPr>
  </w:style>
  <w:style w:type="character" w:customStyle="1" w:styleId="A-tabulkaChar">
    <w:name w:val="A-tabulka Char"/>
    <w:link w:val="A-tabulka"/>
    <w:rsid w:val="00B26BA8"/>
    <w:rPr>
      <w:rFonts w:ascii="Times New Roman" w:eastAsia="Times New Roman" w:hAnsi="Times New Roman"/>
      <w:b/>
      <w:iCs/>
      <w:sz w:val="24"/>
      <w:szCs w:val="24"/>
      <w:lang w:eastAsia="cs-CZ"/>
    </w:rPr>
  </w:style>
  <w:style w:type="paragraph" w:customStyle="1" w:styleId="A-nadpis">
    <w:name w:val="A-nadpis"/>
    <w:basedOn w:val="Normln"/>
    <w:link w:val="A-nadpisChar"/>
    <w:qFormat/>
    <w:rsid w:val="00B26BA8"/>
    <w:pPr>
      <w:spacing w:after="120" w:line="360" w:lineRule="auto"/>
    </w:pPr>
    <w:rPr>
      <w:rFonts w:ascii="Times New Roman" w:eastAsia="Times New Roman" w:hAnsi="Times New Roman"/>
      <w:b/>
      <w:sz w:val="24"/>
      <w:szCs w:val="24"/>
    </w:rPr>
  </w:style>
  <w:style w:type="character" w:customStyle="1" w:styleId="A-nadpisChar">
    <w:name w:val="A-nadpis Char"/>
    <w:link w:val="A-nadpis"/>
    <w:rsid w:val="00B26BA8"/>
    <w:rPr>
      <w:rFonts w:ascii="Times New Roman" w:eastAsia="Times New Roman" w:hAnsi="Times New Roman"/>
      <w:b/>
      <w:sz w:val="24"/>
      <w:szCs w:val="24"/>
      <w:lang w:eastAsia="cs-CZ"/>
    </w:rPr>
  </w:style>
  <w:style w:type="paragraph" w:customStyle="1" w:styleId="A-texttabulka">
    <w:name w:val="A-text tabulka"/>
    <w:basedOn w:val="Zkladntext"/>
    <w:link w:val="A-texttabulkaChar"/>
    <w:qFormat/>
    <w:rsid w:val="00B26BA8"/>
    <w:pPr>
      <w:spacing w:before="40" w:after="40" w:line="240" w:lineRule="auto"/>
      <w:jc w:val="left"/>
    </w:pPr>
    <w:rPr>
      <w:rFonts w:ascii="Times New Roman" w:eastAsia="Times New Roman" w:hAnsi="Times New Roman"/>
      <w:sz w:val="24"/>
      <w:szCs w:val="20"/>
    </w:rPr>
  </w:style>
  <w:style w:type="character" w:customStyle="1" w:styleId="A-texttabulkaChar">
    <w:name w:val="A-text tabulka Char"/>
    <w:link w:val="A-texttabulka"/>
    <w:rsid w:val="00B26BA8"/>
    <w:rPr>
      <w:rFonts w:ascii="Times New Roman" w:eastAsia="Times New Roman" w:hAnsi="Times New Roman"/>
      <w:sz w:val="24"/>
      <w:lang w:eastAsia="cs-CZ"/>
    </w:rPr>
  </w:style>
  <w:style w:type="paragraph" w:customStyle="1" w:styleId="Odstavecseseznamem2">
    <w:name w:val="Odstavec se seznamem2"/>
    <w:basedOn w:val="Normln"/>
    <w:uiPriority w:val="99"/>
    <w:qFormat/>
    <w:rsid w:val="00B26BA8"/>
    <w:pPr>
      <w:ind w:left="720"/>
      <w:jc w:val="left"/>
    </w:pPr>
    <w:rPr>
      <w:rFonts w:eastAsia="Times New Roman" w:cs="Calibri"/>
    </w:rPr>
  </w:style>
  <w:style w:type="paragraph" w:customStyle="1" w:styleId="A-nzev-tabulkyaobr">
    <w:name w:val="A-název-tabulky a obr"/>
    <w:basedOn w:val="Normln"/>
    <w:link w:val="A-nzev-tabulkyaobrChar"/>
    <w:qFormat/>
    <w:rsid w:val="00B26BA8"/>
    <w:pPr>
      <w:keepNext/>
      <w:spacing w:line="240" w:lineRule="auto"/>
      <w:outlineLvl w:val="1"/>
    </w:pPr>
    <w:rPr>
      <w:rFonts w:ascii="Times New Roman" w:eastAsia="Times New Roman" w:hAnsi="Times New Roman"/>
      <w:b/>
      <w:iCs/>
      <w:sz w:val="24"/>
      <w:szCs w:val="24"/>
    </w:rPr>
  </w:style>
  <w:style w:type="character" w:customStyle="1" w:styleId="A-nzev-tabulkyaobrChar">
    <w:name w:val="A-název-tabulky a obr Char"/>
    <w:link w:val="A-nzev-tabulkyaobr"/>
    <w:rsid w:val="00B26BA8"/>
    <w:rPr>
      <w:rFonts w:ascii="Times New Roman" w:eastAsia="Times New Roman" w:hAnsi="Times New Roman"/>
      <w:b/>
      <w:iCs/>
      <w:sz w:val="24"/>
      <w:szCs w:val="24"/>
    </w:rPr>
  </w:style>
  <w:style w:type="paragraph" w:customStyle="1" w:styleId="A-odkaz">
    <w:name w:val="A-odkaz"/>
    <w:basedOn w:val="Normln"/>
    <w:link w:val="A-odkazChar"/>
    <w:qFormat/>
    <w:rsid w:val="00B26BA8"/>
    <w:pPr>
      <w:spacing w:line="240" w:lineRule="auto"/>
      <w:ind w:left="68"/>
    </w:pPr>
    <w:rPr>
      <w:rFonts w:ascii="Times New Roman" w:eastAsia="Times New Roman" w:hAnsi="Times New Roman"/>
      <w:iCs/>
      <w:sz w:val="20"/>
      <w:szCs w:val="20"/>
    </w:rPr>
  </w:style>
  <w:style w:type="character" w:customStyle="1" w:styleId="A-odkazChar">
    <w:name w:val="A-odkaz Char"/>
    <w:link w:val="A-odkaz"/>
    <w:rsid w:val="00B26BA8"/>
    <w:rPr>
      <w:rFonts w:ascii="Times New Roman" w:eastAsia="Times New Roman" w:hAnsi="Times New Roman"/>
      <w:iCs/>
    </w:rPr>
  </w:style>
  <w:style w:type="paragraph" w:customStyle="1" w:styleId="Nadpis10">
    <w:name w:val="Nadpis1"/>
    <w:basedOn w:val="Zkladntext"/>
    <w:link w:val="Nadpis1Char0"/>
    <w:qFormat/>
    <w:rsid w:val="00B26BA8"/>
    <w:pPr>
      <w:spacing w:line="360" w:lineRule="auto"/>
    </w:pPr>
    <w:rPr>
      <w:rFonts w:ascii="Times New Roman" w:eastAsia="Times New Roman" w:hAnsi="Times New Roman"/>
      <w:b/>
      <w:sz w:val="24"/>
      <w:szCs w:val="24"/>
      <w:lang w:val="x-none" w:eastAsia="x-none"/>
    </w:rPr>
  </w:style>
  <w:style w:type="character" w:customStyle="1" w:styleId="Nadpis1Char0">
    <w:name w:val="Nadpis1 Char"/>
    <w:link w:val="Nadpis10"/>
    <w:rsid w:val="00B26BA8"/>
    <w:rPr>
      <w:rFonts w:ascii="Times New Roman" w:eastAsia="Times New Roman" w:hAnsi="Times New Roman"/>
      <w:b/>
      <w:sz w:val="24"/>
      <w:szCs w:val="24"/>
      <w:lang w:val="x-none" w:eastAsia="x-none"/>
    </w:rPr>
  </w:style>
  <w:style w:type="character" w:customStyle="1" w:styleId="Nadpis1Char">
    <w:name w:val="Nadpis 1 Char"/>
    <w:link w:val="Nadpis1"/>
    <w:rsid w:val="00B26BA8"/>
    <w:rPr>
      <w:rFonts w:ascii="Tahoma" w:hAnsi="Tahoma" w:cs="Arial"/>
      <w:b/>
      <w:bCs/>
      <w:color w:val="333399"/>
      <w:kern w:val="32"/>
      <w:sz w:val="32"/>
      <w:szCs w:val="32"/>
    </w:rPr>
  </w:style>
  <w:style w:type="character" w:customStyle="1" w:styleId="Nadpis2Char">
    <w:name w:val="Nadpis 2 Char"/>
    <w:link w:val="Nadpis2"/>
    <w:rsid w:val="00B26BA8"/>
    <w:rPr>
      <w:rFonts w:cs="Arial"/>
      <w:b/>
      <w:bCs/>
      <w:iCs/>
      <w:color w:val="333399"/>
      <w:sz w:val="24"/>
      <w:szCs w:val="28"/>
    </w:rPr>
  </w:style>
  <w:style w:type="character" w:customStyle="1" w:styleId="Nadpis3Char">
    <w:name w:val="Nadpis 3 Char"/>
    <w:link w:val="Nadpis3"/>
    <w:rsid w:val="00B26BA8"/>
    <w:rPr>
      <w:rFonts w:ascii="Arial" w:hAnsi="Arial" w:cs="Arial"/>
      <w:b/>
      <w:bCs/>
      <w:sz w:val="26"/>
      <w:szCs w:val="26"/>
    </w:rPr>
  </w:style>
  <w:style w:type="character" w:customStyle="1" w:styleId="Nadpis4Char">
    <w:name w:val="Nadpis 4 Char"/>
    <w:link w:val="Nadpis4"/>
    <w:rsid w:val="00B26BA8"/>
    <w:rPr>
      <w:rFonts w:ascii="Times New Roman" w:hAnsi="Times New Roman"/>
      <w:b/>
      <w:bCs/>
      <w:sz w:val="28"/>
      <w:szCs w:val="28"/>
    </w:rPr>
  </w:style>
  <w:style w:type="character" w:customStyle="1" w:styleId="Nadpis5Char">
    <w:name w:val="Nadpis 5 Char"/>
    <w:link w:val="Nadpis5"/>
    <w:rsid w:val="00B26BA8"/>
    <w:rPr>
      <w:rFonts w:ascii="Times New Roman" w:hAnsi="Times New Roman"/>
      <w:b/>
      <w:bCs/>
      <w:i/>
      <w:iCs/>
      <w:sz w:val="26"/>
      <w:szCs w:val="26"/>
    </w:rPr>
  </w:style>
  <w:style w:type="character" w:customStyle="1" w:styleId="Nadpis6Char">
    <w:name w:val="Nadpis 6 Char"/>
    <w:link w:val="Nadpis6"/>
    <w:rsid w:val="00B26BA8"/>
    <w:rPr>
      <w:rFonts w:ascii="Times New Roman" w:hAnsi="Times New Roman"/>
      <w:b/>
      <w:bCs/>
      <w:sz w:val="22"/>
      <w:szCs w:val="22"/>
    </w:rPr>
  </w:style>
  <w:style w:type="character" w:customStyle="1" w:styleId="Nadpis7Char">
    <w:name w:val="Nadpis 7 Char"/>
    <w:link w:val="Nadpis7"/>
    <w:rsid w:val="00B26BA8"/>
    <w:rPr>
      <w:rFonts w:ascii="Times New Roman" w:hAnsi="Times New Roman"/>
      <w:sz w:val="24"/>
      <w:szCs w:val="24"/>
    </w:rPr>
  </w:style>
  <w:style w:type="character" w:customStyle="1" w:styleId="Nadpis8Char">
    <w:name w:val="Nadpis 8 Char"/>
    <w:link w:val="Nadpis8"/>
    <w:rsid w:val="00B26BA8"/>
    <w:rPr>
      <w:rFonts w:ascii="Times New Roman" w:hAnsi="Times New Roman"/>
      <w:i/>
      <w:iCs/>
      <w:sz w:val="24"/>
      <w:szCs w:val="24"/>
    </w:rPr>
  </w:style>
  <w:style w:type="character" w:customStyle="1" w:styleId="Nadpis9Char">
    <w:name w:val="Nadpis 9 Char"/>
    <w:link w:val="Nadpis9"/>
    <w:rsid w:val="00B26BA8"/>
    <w:rPr>
      <w:rFonts w:ascii="Arial" w:hAnsi="Arial" w:cs="Arial"/>
      <w:sz w:val="22"/>
      <w:szCs w:val="22"/>
    </w:rPr>
  </w:style>
  <w:style w:type="paragraph" w:styleId="Obsah1">
    <w:name w:val="toc 1"/>
    <w:basedOn w:val="Normln"/>
    <w:next w:val="Normln"/>
    <w:autoRedefine/>
    <w:uiPriority w:val="39"/>
    <w:qFormat/>
    <w:rsid w:val="00B26BA8"/>
    <w:pPr>
      <w:tabs>
        <w:tab w:val="left" w:pos="480"/>
        <w:tab w:val="right" w:leader="dot" w:pos="9062"/>
      </w:tabs>
      <w:jc w:val="left"/>
    </w:pPr>
    <w:rPr>
      <w:rFonts w:ascii="Arial" w:eastAsia="Times New Roman" w:hAnsi="Arial" w:cs="Arial"/>
      <w:b/>
      <w:noProof/>
      <w:sz w:val="20"/>
      <w:szCs w:val="20"/>
    </w:rPr>
  </w:style>
  <w:style w:type="paragraph" w:styleId="Obsah2">
    <w:name w:val="toc 2"/>
    <w:basedOn w:val="Normln"/>
    <w:next w:val="Normln"/>
    <w:autoRedefine/>
    <w:uiPriority w:val="39"/>
    <w:qFormat/>
    <w:rsid w:val="00B26BA8"/>
    <w:pPr>
      <w:tabs>
        <w:tab w:val="right" w:leader="dot" w:pos="9060"/>
      </w:tabs>
      <w:ind w:left="238"/>
      <w:jc w:val="left"/>
    </w:pPr>
    <w:rPr>
      <w:rFonts w:eastAsia="Times New Roman"/>
      <w:noProof/>
    </w:rPr>
  </w:style>
  <w:style w:type="paragraph" w:styleId="Obsah3">
    <w:name w:val="toc 3"/>
    <w:basedOn w:val="Normln"/>
    <w:next w:val="Normln"/>
    <w:autoRedefine/>
    <w:uiPriority w:val="39"/>
    <w:unhideWhenUsed/>
    <w:qFormat/>
    <w:rsid w:val="00B26BA8"/>
    <w:pPr>
      <w:spacing w:after="100"/>
      <w:ind w:left="440"/>
    </w:p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qFormat/>
    <w:rsid w:val="00B26BA8"/>
    <w:pPr>
      <w:spacing w:line="240" w:lineRule="auto"/>
      <w:jc w:val="left"/>
    </w:pPr>
    <w:rPr>
      <w:rFonts w:ascii="Times New Roman" w:eastAsia="Times New Roman" w:hAnsi="Times New Roman"/>
      <w:sz w:val="20"/>
      <w:szCs w:val="20"/>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rsid w:val="00B26BA8"/>
    <w:rPr>
      <w:rFonts w:ascii="Times New Roman" w:eastAsia="Times New Roman" w:hAnsi="Times New Roman"/>
      <w:lang w:eastAsia="cs-CZ"/>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qFormat/>
    <w:rsid w:val="00B26BA8"/>
    <w:pPr>
      <w:spacing w:line="240" w:lineRule="auto"/>
      <w:jc w:val="left"/>
    </w:pPr>
    <w:rPr>
      <w:rFonts w:ascii="Times New Roman" w:eastAsia="Times New Roman" w:hAnsi="Times New Roman"/>
      <w:b/>
      <w:bCs/>
      <w:sz w:val="20"/>
      <w:szCs w:val="20"/>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99"/>
    <w:locked/>
    <w:rsid w:val="00B26BA8"/>
    <w:rPr>
      <w:rFonts w:ascii="Times New Roman" w:eastAsia="Times New Roman" w:hAnsi="Times New Roman"/>
      <w:b/>
      <w:bCs/>
      <w:lang w:eastAsia="cs-CZ"/>
    </w:rPr>
  </w:style>
  <w:style w:type="paragraph" w:styleId="Nzev">
    <w:name w:val="Title"/>
    <w:basedOn w:val="Normln"/>
    <w:link w:val="NzevChar"/>
    <w:qFormat/>
    <w:rsid w:val="00B26BA8"/>
    <w:pPr>
      <w:spacing w:line="240" w:lineRule="auto"/>
      <w:jc w:val="center"/>
    </w:pPr>
    <w:rPr>
      <w:rFonts w:ascii="Times New Roman" w:eastAsia="Times New Roman" w:hAnsi="Times New Roman"/>
      <w:sz w:val="24"/>
      <w:szCs w:val="20"/>
      <w:lang w:val="x-none" w:eastAsia="x-none"/>
    </w:rPr>
  </w:style>
  <w:style w:type="character" w:customStyle="1" w:styleId="NzevChar">
    <w:name w:val="Název Char"/>
    <w:link w:val="Nzev"/>
    <w:rsid w:val="00B26BA8"/>
    <w:rPr>
      <w:rFonts w:ascii="Times New Roman" w:eastAsia="Times New Roman" w:hAnsi="Times New Roman"/>
      <w:sz w:val="24"/>
      <w:lang w:val="x-none" w:eastAsia="x-none"/>
    </w:rPr>
  </w:style>
  <w:style w:type="paragraph" w:styleId="Podtitul">
    <w:name w:val="Subtitle"/>
    <w:basedOn w:val="Normln"/>
    <w:link w:val="PodtitulChar"/>
    <w:qFormat/>
    <w:rsid w:val="00B26BA8"/>
    <w:pPr>
      <w:spacing w:line="240" w:lineRule="auto"/>
      <w:ind w:left="426"/>
      <w:jc w:val="left"/>
    </w:pPr>
    <w:rPr>
      <w:rFonts w:ascii="Times New Roman" w:eastAsia="Times New Roman" w:hAnsi="Times New Roman"/>
      <w:sz w:val="24"/>
      <w:szCs w:val="20"/>
      <w:lang w:val="x-none" w:eastAsia="x-none"/>
    </w:rPr>
  </w:style>
  <w:style w:type="character" w:customStyle="1" w:styleId="PodtitulChar">
    <w:name w:val="Podtitul Char"/>
    <w:link w:val="Podtitul"/>
    <w:rsid w:val="00B26BA8"/>
    <w:rPr>
      <w:rFonts w:ascii="Times New Roman" w:eastAsia="Times New Roman" w:hAnsi="Times New Roman"/>
      <w:sz w:val="24"/>
      <w:lang w:val="x-none" w:eastAsia="x-none"/>
    </w:rPr>
  </w:style>
  <w:style w:type="character" w:styleId="Siln">
    <w:name w:val="Strong"/>
    <w:qFormat/>
    <w:rsid w:val="00B26BA8"/>
    <w:rPr>
      <w:b/>
      <w:bCs/>
    </w:rPr>
  </w:style>
  <w:style w:type="character" w:styleId="Zvraznn">
    <w:name w:val="Emphasis"/>
    <w:qFormat/>
    <w:rsid w:val="00B26BA8"/>
    <w:rPr>
      <w:i/>
      <w:iCs/>
    </w:rPr>
  </w:style>
  <w:style w:type="paragraph" w:styleId="Bezmezer">
    <w:name w:val="No Spacing"/>
    <w:qFormat/>
    <w:rsid w:val="00B26BA8"/>
    <w:rPr>
      <w:sz w:val="22"/>
      <w:szCs w:val="22"/>
    </w:rPr>
  </w:style>
  <w:style w:type="paragraph" w:styleId="Odstavecseseznamem">
    <w:name w:val="List Paragraph"/>
    <w:basedOn w:val="Normln"/>
    <w:link w:val="OdstavecseseznamemChar"/>
    <w:uiPriority w:val="34"/>
    <w:qFormat/>
    <w:rsid w:val="00B26BA8"/>
    <w:pPr>
      <w:ind w:left="720"/>
      <w:contextualSpacing/>
    </w:pPr>
    <w:rPr>
      <w:sz w:val="20"/>
      <w:szCs w:val="20"/>
    </w:rPr>
  </w:style>
  <w:style w:type="character" w:customStyle="1" w:styleId="OdstavecseseznamemChar">
    <w:name w:val="Odstavec se seznamem Char"/>
    <w:basedOn w:val="Standardnpsmoodstavce"/>
    <w:link w:val="Odstavecseseznamem"/>
    <w:uiPriority w:val="34"/>
    <w:rsid w:val="00B26BA8"/>
  </w:style>
  <w:style w:type="paragraph" w:styleId="Nadpisobsahu">
    <w:name w:val="TOC Heading"/>
    <w:basedOn w:val="Nadpis1"/>
    <w:next w:val="Normln"/>
    <w:uiPriority w:val="39"/>
    <w:unhideWhenUsed/>
    <w:qFormat/>
    <w:rsid w:val="00B26BA8"/>
    <w:pPr>
      <w:keepLines/>
      <w:pageBreakBefore w:val="0"/>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Odkaznakoment">
    <w:name w:val="annotation reference"/>
    <w:basedOn w:val="Standardnpsmoodstavce"/>
    <w:uiPriority w:val="99"/>
    <w:semiHidden/>
    <w:unhideWhenUsed/>
    <w:rsid w:val="00655D72"/>
    <w:rPr>
      <w:sz w:val="16"/>
      <w:szCs w:val="16"/>
    </w:rPr>
  </w:style>
  <w:style w:type="paragraph" w:styleId="Textkomente">
    <w:name w:val="annotation text"/>
    <w:basedOn w:val="Normln"/>
    <w:link w:val="TextkomenteChar"/>
    <w:uiPriority w:val="99"/>
    <w:semiHidden/>
    <w:unhideWhenUsed/>
    <w:rsid w:val="00655D72"/>
    <w:pPr>
      <w:spacing w:line="240" w:lineRule="auto"/>
    </w:pPr>
    <w:rPr>
      <w:sz w:val="20"/>
      <w:szCs w:val="20"/>
    </w:rPr>
  </w:style>
  <w:style w:type="character" w:customStyle="1" w:styleId="TextkomenteChar">
    <w:name w:val="Text komentáře Char"/>
    <w:basedOn w:val="Standardnpsmoodstavce"/>
    <w:link w:val="Textkomente"/>
    <w:uiPriority w:val="99"/>
    <w:semiHidden/>
    <w:rsid w:val="00655D72"/>
    <w:rPr>
      <w:rFonts w:asciiTheme="minorHAnsi" w:eastAsiaTheme="minorEastAsia" w:hAnsiTheme="minorHAnsi" w:cstheme="minorBidi"/>
      <w:lang w:eastAsia="cs-CZ"/>
    </w:rPr>
  </w:style>
  <w:style w:type="paragraph" w:styleId="Textbubliny">
    <w:name w:val="Balloon Text"/>
    <w:basedOn w:val="Normln"/>
    <w:link w:val="TextbublinyChar"/>
    <w:uiPriority w:val="99"/>
    <w:semiHidden/>
    <w:unhideWhenUsed/>
    <w:rsid w:val="00655D7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D72"/>
    <w:rPr>
      <w:rFonts w:ascii="Tahoma" w:eastAsiaTheme="minorEastAsia" w:hAnsi="Tahoma" w:cs="Tahoma"/>
      <w:sz w:val="16"/>
      <w:szCs w:val="16"/>
      <w:lang w:eastAsia="cs-CZ"/>
    </w:rPr>
  </w:style>
  <w:style w:type="table" w:styleId="Mkatabulky">
    <w:name w:val="Table Grid"/>
    <w:basedOn w:val="Normlntabulka"/>
    <w:uiPriority w:val="59"/>
    <w:rsid w:val="00A77C8F"/>
    <w:rPr>
      <w:rFonts w:asciiTheme="minorHAnsi" w:eastAsiaTheme="minorEastAsia" w:hAnsiTheme="minorHAnsi" w:cstheme="minorBidi"/>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web">
    <w:name w:val="Normal (Web)"/>
    <w:basedOn w:val="Normln"/>
    <w:uiPriority w:val="99"/>
    <w:unhideWhenUsed/>
    <w:rsid w:val="00A77C8F"/>
    <w:pPr>
      <w:spacing w:before="100" w:beforeAutospacing="1" w:after="119" w:line="240" w:lineRule="auto"/>
      <w:jc w:val="left"/>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1B130F"/>
    <w:rPr>
      <w:color w:val="0000FF" w:themeColor="hyperlink"/>
      <w:u w:val="single"/>
    </w:rPr>
  </w:style>
  <w:style w:type="character" w:styleId="Sledovanodkaz">
    <w:name w:val="FollowedHyperlink"/>
    <w:basedOn w:val="Standardnpsmoodstavce"/>
    <w:uiPriority w:val="99"/>
    <w:semiHidden/>
    <w:unhideWhenUsed/>
    <w:rsid w:val="001B130F"/>
    <w:rPr>
      <w:color w:val="800080" w:themeColor="followedHyperlink"/>
      <w:u w:val="single"/>
    </w:rPr>
  </w:style>
  <w:style w:type="paragraph" w:styleId="Pedmtkomente">
    <w:name w:val="annotation subject"/>
    <w:basedOn w:val="Textkomente"/>
    <w:next w:val="Textkomente"/>
    <w:link w:val="PedmtkomenteChar"/>
    <w:uiPriority w:val="99"/>
    <w:semiHidden/>
    <w:unhideWhenUsed/>
    <w:rsid w:val="00B5507F"/>
    <w:rPr>
      <w:b/>
      <w:bCs/>
    </w:rPr>
  </w:style>
  <w:style w:type="character" w:customStyle="1" w:styleId="PedmtkomenteChar">
    <w:name w:val="Předmět komentáře Char"/>
    <w:basedOn w:val="TextkomenteChar"/>
    <w:link w:val="Pedmtkomente"/>
    <w:uiPriority w:val="99"/>
    <w:semiHidden/>
    <w:rsid w:val="00B5507F"/>
    <w:rPr>
      <w:rFonts w:asciiTheme="minorHAnsi" w:eastAsiaTheme="minorEastAsia" w:hAnsiTheme="minorHAnsi" w:cstheme="minorBidi"/>
      <w:b/>
      <w:bCs/>
      <w:lang w:eastAsia="cs-CZ"/>
    </w:rPr>
  </w:style>
  <w:style w:type="paragraph" w:styleId="Prosttext">
    <w:name w:val="Plain Text"/>
    <w:basedOn w:val="Normln"/>
    <w:link w:val="ProsttextChar"/>
    <w:uiPriority w:val="99"/>
    <w:semiHidden/>
    <w:unhideWhenUsed/>
    <w:rsid w:val="008D74B8"/>
    <w:pPr>
      <w:spacing w:after="0" w:line="240" w:lineRule="auto"/>
      <w:jc w:val="left"/>
    </w:pPr>
    <w:rPr>
      <w:rFonts w:ascii="Calibri" w:eastAsiaTheme="minorHAnsi" w:hAnsi="Calibri" w:cs="Times New Roman"/>
      <w:lang w:eastAsia="en-US"/>
    </w:rPr>
  </w:style>
  <w:style w:type="character" w:customStyle="1" w:styleId="ProsttextChar">
    <w:name w:val="Prostý text Char"/>
    <w:basedOn w:val="Standardnpsmoodstavce"/>
    <w:link w:val="Prosttext"/>
    <w:uiPriority w:val="99"/>
    <w:semiHidden/>
    <w:rsid w:val="008D74B8"/>
    <w:rPr>
      <w:rFonts w:eastAsiaTheme="minorHAnsi"/>
      <w:sz w:val="22"/>
      <w:szCs w:val="22"/>
    </w:rPr>
  </w:style>
  <w:style w:type="paragraph" w:styleId="Zhlav">
    <w:name w:val="header"/>
    <w:basedOn w:val="Normln"/>
    <w:link w:val="ZhlavChar"/>
    <w:uiPriority w:val="99"/>
    <w:unhideWhenUsed/>
    <w:rsid w:val="001A71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711B"/>
    <w:rPr>
      <w:rFonts w:asciiTheme="minorHAnsi" w:eastAsiaTheme="minorEastAsia" w:hAnsiTheme="minorHAnsi" w:cstheme="minorBidi"/>
      <w:sz w:val="22"/>
      <w:szCs w:val="22"/>
      <w:lang w:eastAsia="cs-CZ"/>
    </w:rPr>
  </w:style>
  <w:style w:type="paragraph" w:styleId="Zpat">
    <w:name w:val="footer"/>
    <w:basedOn w:val="Normln"/>
    <w:link w:val="ZpatChar"/>
    <w:uiPriority w:val="99"/>
    <w:unhideWhenUsed/>
    <w:rsid w:val="001A711B"/>
    <w:pPr>
      <w:tabs>
        <w:tab w:val="center" w:pos="4536"/>
        <w:tab w:val="right" w:pos="9072"/>
      </w:tabs>
      <w:spacing w:after="0" w:line="240" w:lineRule="auto"/>
    </w:pPr>
  </w:style>
  <w:style w:type="character" w:customStyle="1" w:styleId="ZpatChar">
    <w:name w:val="Zápatí Char"/>
    <w:basedOn w:val="Standardnpsmoodstavce"/>
    <w:link w:val="Zpat"/>
    <w:uiPriority w:val="99"/>
    <w:rsid w:val="001A711B"/>
    <w:rPr>
      <w:rFonts w:asciiTheme="minorHAnsi" w:eastAsiaTheme="minorEastAsia" w:hAnsiTheme="minorHAnsi" w:cstheme="minorBid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025189">
      <w:bodyDiv w:val="1"/>
      <w:marLeft w:val="0"/>
      <w:marRight w:val="0"/>
      <w:marTop w:val="0"/>
      <w:marBottom w:val="0"/>
      <w:divBdr>
        <w:top w:val="none" w:sz="0" w:space="0" w:color="auto"/>
        <w:left w:val="none" w:sz="0" w:space="0" w:color="auto"/>
        <w:bottom w:val="none" w:sz="0" w:space="0" w:color="auto"/>
        <w:right w:val="none" w:sz="0" w:space="0" w:color="auto"/>
      </w:divBdr>
    </w:div>
    <w:div w:id="1303081142">
      <w:bodyDiv w:val="1"/>
      <w:marLeft w:val="0"/>
      <w:marRight w:val="0"/>
      <w:marTop w:val="0"/>
      <w:marBottom w:val="0"/>
      <w:divBdr>
        <w:top w:val="none" w:sz="0" w:space="0" w:color="auto"/>
        <w:left w:val="none" w:sz="0" w:space="0" w:color="auto"/>
        <w:bottom w:val="none" w:sz="0" w:space="0" w:color="auto"/>
        <w:right w:val="none" w:sz="0" w:space="0" w:color="auto"/>
      </w:divBdr>
      <w:divsChild>
        <w:div w:id="517040341">
          <w:marLeft w:val="0"/>
          <w:marRight w:val="0"/>
          <w:marTop w:val="0"/>
          <w:marBottom w:val="0"/>
          <w:divBdr>
            <w:top w:val="none" w:sz="0" w:space="0" w:color="auto"/>
            <w:left w:val="none" w:sz="0" w:space="0" w:color="auto"/>
            <w:bottom w:val="none" w:sz="0" w:space="0" w:color="auto"/>
            <w:right w:val="none" w:sz="0" w:space="0" w:color="auto"/>
          </w:divBdr>
          <w:divsChild>
            <w:div w:id="1443112243">
              <w:marLeft w:val="0"/>
              <w:marRight w:val="0"/>
              <w:marTop w:val="0"/>
              <w:marBottom w:val="0"/>
              <w:divBdr>
                <w:top w:val="none" w:sz="0" w:space="0" w:color="auto"/>
                <w:left w:val="none" w:sz="0" w:space="0" w:color="auto"/>
                <w:bottom w:val="none" w:sz="0" w:space="0" w:color="auto"/>
                <w:right w:val="none" w:sz="0" w:space="0" w:color="auto"/>
              </w:divBdr>
              <w:divsChild>
                <w:div w:id="748113938">
                  <w:marLeft w:val="0"/>
                  <w:marRight w:val="0"/>
                  <w:marTop w:val="0"/>
                  <w:marBottom w:val="0"/>
                  <w:divBdr>
                    <w:top w:val="none" w:sz="0" w:space="0" w:color="auto"/>
                    <w:left w:val="none" w:sz="0" w:space="0" w:color="auto"/>
                    <w:bottom w:val="single" w:sz="6" w:space="0" w:color="505050"/>
                    <w:right w:val="none" w:sz="0" w:space="0" w:color="auto"/>
                  </w:divBdr>
                  <w:divsChild>
                    <w:div w:id="1574510295">
                      <w:marLeft w:val="0"/>
                      <w:marRight w:val="0"/>
                      <w:marTop w:val="0"/>
                      <w:marBottom w:val="0"/>
                      <w:divBdr>
                        <w:top w:val="none" w:sz="0" w:space="0" w:color="auto"/>
                        <w:left w:val="none" w:sz="0" w:space="0" w:color="auto"/>
                        <w:bottom w:val="none" w:sz="0" w:space="0" w:color="auto"/>
                        <w:right w:val="none" w:sz="0" w:space="0" w:color="auto"/>
                      </w:divBdr>
                      <w:divsChild>
                        <w:div w:id="1859460971">
                          <w:marLeft w:val="0"/>
                          <w:marRight w:val="0"/>
                          <w:marTop w:val="0"/>
                          <w:marBottom w:val="0"/>
                          <w:divBdr>
                            <w:top w:val="none" w:sz="0" w:space="0" w:color="auto"/>
                            <w:left w:val="none" w:sz="0" w:space="0" w:color="auto"/>
                            <w:bottom w:val="none" w:sz="0" w:space="0" w:color="auto"/>
                            <w:right w:val="none" w:sz="0" w:space="0" w:color="auto"/>
                          </w:divBdr>
                          <w:divsChild>
                            <w:div w:id="1239291651">
                              <w:marLeft w:val="0"/>
                              <w:marRight w:val="0"/>
                              <w:marTop w:val="0"/>
                              <w:marBottom w:val="0"/>
                              <w:divBdr>
                                <w:top w:val="none" w:sz="0" w:space="0" w:color="auto"/>
                                <w:left w:val="none" w:sz="0" w:space="0" w:color="auto"/>
                                <w:bottom w:val="none" w:sz="0" w:space="0" w:color="auto"/>
                                <w:right w:val="none" w:sz="0" w:space="0" w:color="auto"/>
                              </w:divBdr>
                              <w:divsChild>
                                <w:div w:id="1147169374">
                                  <w:marLeft w:val="0"/>
                                  <w:marRight w:val="0"/>
                                  <w:marTop w:val="0"/>
                                  <w:marBottom w:val="0"/>
                                  <w:divBdr>
                                    <w:top w:val="none" w:sz="0" w:space="0" w:color="auto"/>
                                    <w:left w:val="none" w:sz="0" w:space="0" w:color="auto"/>
                                    <w:bottom w:val="none" w:sz="0" w:space="0" w:color="auto"/>
                                    <w:right w:val="none" w:sz="0" w:space="0" w:color="auto"/>
                                  </w:divBdr>
                                  <w:divsChild>
                                    <w:div w:id="960957719">
                                      <w:marLeft w:val="0"/>
                                      <w:marRight w:val="0"/>
                                      <w:marTop w:val="0"/>
                                      <w:marBottom w:val="0"/>
                                      <w:divBdr>
                                        <w:top w:val="none" w:sz="0" w:space="0" w:color="auto"/>
                                        <w:left w:val="none" w:sz="0" w:space="0" w:color="auto"/>
                                        <w:bottom w:val="none" w:sz="0" w:space="0" w:color="auto"/>
                                        <w:right w:val="none" w:sz="0" w:space="0" w:color="auto"/>
                                      </w:divBdr>
                                      <w:divsChild>
                                        <w:div w:id="500437775">
                                          <w:marLeft w:val="0"/>
                                          <w:marRight w:val="0"/>
                                          <w:marTop w:val="0"/>
                                          <w:marBottom w:val="0"/>
                                          <w:divBdr>
                                            <w:top w:val="none" w:sz="0" w:space="0" w:color="auto"/>
                                            <w:left w:val="none" w:sz="0" w:space="0" w:color="auto"/>
                                            <w:bottom w:val="none" w:sz="0" w:space="0" w:color="auto"/>
                                            <w:right w:val="none" w:sz="0" w:space="0" w:color="auto"/>
                                          </w:divBdr>
                                          <w:divsChild>
                                            <w:div w:id="1997224227">
                                              <w:marLeft w:val="0"/>
                                              <w:marRight w:val="0"/>
                                              <w:marTop w:val="0"/>
                                              <w:marBottom w:val="0"/>
                                              <w:divBdr>
                                                <w:top w:val="none" w:sz="0" w:space="0" w:color="auto"/>
                                                <w:left w:val="none" w:sz="0" w:space="0" w:color="auto"/>
                                                <w:bottom w:val="none" w:sz="0" w:space="0" w:color="auto"/>
                                                <w:right w:val="none" w:sz="0" w:space="0" w:color="auto"/>
                                              </w:divBdr>
                                              <w:divsChild>
                                                <w:div w:id="1480028388">
                                                  <w:marLeft w:val="0"/>
                                                  <w:marRight w:val="0"/>
                                                  <w:marTop w:val="0"/>
                                                  <w:marBottom w:val="360"/>
                                                  <w:divBdr>
                                                    <w:top w:val="none" w:sz="0" w:space="0" w:color="auto"/>
                                                    <w:left w:val="none" w:sz="0" w:space="0" w:color="auto"/>
                                                    <w:bottom w:val="none" w:sz="0" w:space="0" w:color="auto"/>
                                                    <w:right w:val="none" w:sz="0" w:space="0" w:color="auto"/>
                                                  </w:divBdr>
                                                  <w:divsChild>
                                                    <w:div w:id="1284120070">
                                                      <w:marLeft w:val="0"/>
                                                      <w:marRight w:val="0"/>
                                                      <w:marTop w:val="0"/>
                                                      <w:marBottom w:val="0"/>
                                                      <w:divBdr>
                                                        <w:top w:val="none" w:sz="0" w:space="0" w:color="auto"/>
                                                        <w:left w:val="none" w:sz="0" w:space="0" w:color="auto"/>
                                                        <w:bottom w:val="none" w:sz="0" w:space="0" w:color="auto"/>
                                                        <w:right w:val="none" w:sz="0" w:space="0" w:color="auto"/>
                                                      </w:divBdr>
                                                      <w:divsChild>
                                                        <w:div w:id="756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5269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pucek</dc:creator>
  <cp:lastModifiedBy>Chocholatý Viktor</cp:lastModifiedBy>
  <cp:revision>4</cp:revision>
  <dcterms:created xsi:type="dcterms:W3CDTF">2014-04-15T06:25:00Z</dcterms:created>
  <dcterms:modified xsi:type="dcterms:W3CDTF">2014-04-15T10:29:00Z</dcterms:modified>
</cp:coreProperties>
</file>