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33" w:rsidRDefault="008B0233">
      <w:r>
        <w:rPr>
          <w:noProof/>
          <w:lang w:eastAsia="cs-CZ"/>
        </w:rPr>
        <w:drawing>
          <wp:inline distT="0" distB="0" distL="0" distR="0">
            <wp:extent cx="3454253" cy="710635"/>
            <wp:effectExtent l="19050" t="0" r="0" b="0"/>
            <wp:docPr id="1" name="Obrázek 0" descr="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Z_C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489" cy="7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233" w:rsidRDefault="008B0233"/>
    <w:p w:rsidR="008B0233" w:rsidRDefault="008B0233"/>
    <w:p w:rsidR="00AC62A1" w:rsidRPr="008B0233" w:rsidRDefault="008B0233">
      <w:pPr>
        <w:rPr>
          <w:b/>
        </w:rPr>
      </w:pPr>
      <w:r>
        <w:t xml:space="preserve">Název projektu: </w:t>
      </w:r>
      <w:r w:rsidR="00AC62A1" w:rsidRPr="008B0233">
        <w:rPr>
          <w:b/>
        </w:rPr>
        <w:t xml:space="preserve">Rozšíření personálních kapacit STD - Chelčický domov </w:t>
      </w:r>
      <w:proofErr w:type="spellStart"/>
      <w:proofErr w:type="gramStart"/>
      <w:r w:rsidR="00AC62A1" w:rsidRPr="008B0233">
        <w:rPr>
          <w:b/>
        </w:rPr>
        <w:t>sv.Linharta</w:t>
      </w:r>
      <w:proofErr w:type="spellEnd"/>
      <w:proofErr w:type="gramEnd"/>
      <w:r w:rsidR="00AC62A1" w:rsidRPr="008B0233">
        <w:rPr>
          <w:b/>
        </w:rPr>
        <w:t>, o.p.s.</w:t>
      </w:r>
    </w:p>
    <w:p w:rsidR="00EF3A07" w:rsidRDefault="008B0233">
      <w:r>
        <w:t xml:space="preserve">Registrační číslo projektu: </w:t>
      </w:r>
      <w:r w:rsidR="00AC62A1" w:rsidRPr="00AC62A1">
        <w:t>CZ.03.2.65/0.0/0.0/16_047/0010234</w:t>
      </w:r>
    </w:p>
    <w:p w:rsidR="00AC62A1" w:rsidRDefault="008B0233">
      <w:r>
        <w:t xml:space="preserve">Harmonogram realizace: </w:t>
      </w:r>
      <w:r w:rsidR="00AC62A1">
        <w:t>01/2019 – 12/2021 (36 měsíců)</w:t>
      </w:r>
    </w:p>
    <w:p w:rsidR="00AC62A1" w:rsidRDefault="008B0233">
      <w:r>
        <w:t xml:space="preserve">Projekt byl podpořen v rámci implementace </w:t>
      </w:r>
      <w:r w:rsidR="00AC62A1" w:rsidRPr="008B0233">
        <w:rPr>
          <w:b/>
        </w:rPr>
        <w:t>Rozvojov</w:t>
      </w:r>
      <w:r w:rsidRPr="008B0233">
        <w:rPr>
          <w:b/>
        </w:rPr>
        <w:t>é</w:t>
      </w:r>
      <w:r w:rsidR="00AC62A1" w:rsidRPr="008B0233">
        <w:rPr>
          <w:b/>
        </w:rPr>
        <w:t xml:space="preserve"> strategie MAS Rozkvět 2014-2020 (SCLLD)</w:t>
      </w:r>
      <w:r w:rsidRPr="008B0233">
        <w:rPr>
          <w:b/>
        </w:rPr>
        <w:t>.</w:t>
      </w:r>
    </w:p>
    <w:p w:rsidR="00AC62A1" w:rsidRDefault="00AC62A1" w:rsidP="008B0233">
      <w:pPr>
        <w:jc w:val="both"/>
      </w:pPr>
      <w:r w:rsidRPr="00AC62A1">
        <w:t>Cílem projektu je zajištění udržení stávajících sociálních služeb Sociálně terapeutické dílny (STD) Chelčického domova sv. Linharta, o.p.s., zvýšení její dostupnosti a zlepšení její kvality zajištěním financováním dostatečných personálních kapacit, tedy dostatečného počtu odborných zaměstnanců nutných pro kvalitní poskytování sociálních služeb v souladu s potřebami klientů a maximalizace využití okamžité kapacity STD.</w:t>
      </w:r>
    </w:p>
    <w:p w:rsidR="00AC62A1" w:rsidRDefault="00AC62A1" w:rsidP="008B0233">
      <w:pPr>
        <w:jc w:val="both"/>
      </w:pPr>
      <w:r w:rsidRPr="00AC62A1">
        <w:t xml:space="preserve">Důležitost dosažení cílů projektu dokládá fakt, že na celém území obce s rozšířenou působností </w:t>
      </w:r>
      <w:proofErr w:type="spellStart"/>
      <w:r w:rsidRPr="00AC62A1">
        <w:t>Vodňany</w:t>
      </w:r>
      <w:proofErr w:type="spellEnd"/>
      <w:r w:rsidRPr="00AC62A1">
        <w:t xml:space="preserve"> je dostupná jediná STD, a to Chelčický domov sv. Linharta. </w:t>
      </w:r>
      <w:r w:rsidR="008B0233">
        <w:t xml:space="preserve"> </w:t>
      </w:r>
      <w:r w:rsidRPr="00AC62A1">
        <w:t xml:space="preserve">Žádná STD nepůsobí ani ve venkovském regionu ORP České Budějovice ani ve venkovském regionu ORP Prachatice teritoriálně mezi Prachaticemi, Českými Budějovicemi a </w:t>
      </w:r>
      <w:proofErr w:type="spellStart"/>
      <w:r w:rsidRPr="00AC62A1">
        <w:t>Vodňany</w:t>
      </w:r>
      <w:proofErr w:type="spellEnd"/>
      <w:r w:rsidRPr="00AC62A1">
        <w:t>.</w:t>
      </w:r>
      <w:r w:rsidR="008B0233">
        <w:t xml:space="preserve"> Také to je jeden z důvodů, proč se zvýšení personálních kapacit STD stalo prioritou organizace </w:t>
      </w:r>
      <w:r w:rsidR="008B0233" w:rsidRPr="00AC62A1">
        <w:t>Chelčický domov sv. Linharta, o.p.</w:t>
      </w:r>
      <w:proofErr w:type="gramStart"/>
      <w:r w:rsidR="008B0233" w:rsidRPr="00AC62A1">
        <w:t xml:space="preserve">s.. </w:t>
      </w:r>
      <w:r w:rsidR="008B0233">
        <w:t>a také</w:t>
      </w:r>
      <w:proofErr w:type="gramEnd"/>
      <w:r w:rsidR="008B0233">
        <w:t xml:space="preserve"> v rámci implementace </w:t>
      </w:r>
      <w:r w:rsidR="008B0233" w:rsidRPr="008B0233">
        <w:t>Rozvojové strategie MAS Rozkvět 2014-2020 (SCLLD).</w:t>
      </w:r>
    </w:p>
    <w:p w:rsidR="008B0233" w:rsidRDefault="008B0233" w:rsidP="008B0233">
      <w:pPr>
        <w:jc w:val="both"/>
      </w:pPr>
    </w:p>
    <w:p w:rsidR="00AC62A1" w:rsidRDefault="00AC62A1"/>
    <w:p w:rsidR="008B0233" w:rsidRDefault="008B0233"/>
    <w:sectPr w:rsidR="008B0233" w:rsidSect="0031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revisionView w:inkAnnotations="0"/>
  <w:defaultTabStop w:val="708"/>
  <w:hyphenationZone w:val="425"/>
  <w:characterSpacingControl w:val="doNotCompress"/>
  <w:compat/>
  <w:rsids>
    <w:rsidRoot w:val="00AC62A1"/>
    <w:rsid w:val="00314C1A"/>
    <w:rsid w:val="00892FD8"/>
    <w:rsid w:val="008B0233"/>
    <w:rsid w:val="00AC62A1"/>
    <w:rsid w:val="00D02603"/>
    <w:rsid w:val="00D41CBA"/>
    <w:rsid w:val="00E6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C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Marta Krejčíčková</dc:creator>
  <cp:lastModifiedBy>Ing. Marta Krejčíčková</cp:lastModifiedBy>
  <cp:revision>1</cp:revision>
  <dcterms:created xsi:type="dcterms:W3CDTF">2019-02-15T21:38:00Z</dcterms:created>
  <dcterms:modified xsi:type="dcterms:W3CDTF">2019-02-15T22:01:00Z</dcterms:modified>
</cp:coreProperties>
</file>